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546" w:rsidRPr="00E63FA4" w:rsidRDefault="00045288" w:rsidP="00DC6546">
      <w:pPr>
        <w:jc w:val="center"/>
        <w:rPr>
          <w:rFonts w:ascii="Times New Roman" w:hAnsi="Times New Roman" w:cs="Times New Roman"/>
        </w:rPr>
      </w:pPr>
      <w:r w:rsidRPr="00E63FA4">
        <w:rPr>
          <w:rFonts w:ascii="Times New Roman" w:hAnsi="Times New Roman" w:cs="Times New Roman"/>
        </w:rPr>
        <w:t xml:space="preserve"> </w:t>
      </w:r>
      <w:r w:rsidR="00531639" w:rsidRPr="00531639">
        <w:rPr>
          <w:rFonts w:ascii="Times New Roman" w:hAnsi="Times New Roman" w:cs="Times New Roman"/>
          <w:noProof/>
        </w:rPr>
        <w:drawing>
          <wp:inline distT="0" distB="0" distL="0" distR="0">
            <wp:extent cx="5732780" cy="993775"/>
            <wp:effectExtent l="19050" t="0" r="1270" b="0"/>
            <wp:docPr id="4"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6"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531639" w:rsidRDefault="00531639" w:rsidP="00DC6546">
      <w:pPr>
        <w:rPr>
          <w:rFonts w:ascii="Times New Roman" w:hAnsi="Times New Roman" w:cs="Times New Roman"/>
        </w:rPr>
      </w:pPr>
    </w:p>
    <w:p w:rsidR="00DC6546" w:rsidRPr="00E63FA4" w:rsidRDefault="00DC6546" w:rsidP="00DC6546">
      <w:pPr>
        <w:rPr>
          <w:rFonts w:ascii="Times New Roman" w:hAnsi="Times New Roman" w:cs="Times New Roman"/>
        </w:rPr>
      </w:pPr>
      <w:proofErr w:type="spellStart"/>
      <w:r w:rsidRPr="00E63FA4">
        <w:rPr>
          <w:rFonts w:ascii="Times New Roman" w:hAnsi="Times New Roman" w:cs="Times New Roman"/>
        </w:rPr>
        <w:t>Предшколска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установа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Невен</w:t>
      </w:r>
      <w:proofErr w:type="spellEnd"/>
      <w:proofErr w:type="gramStart"/>
      <w:r w:rsidRPr="00E63FA4">
        <w:rPr>
          <w:rFonts w:ascii="Times New Roman" w:hAnsi="Times New Roman" w:cs="Times New Roman"/>
        </w:rPr>
        <w:t xml:space="preserve">“ </w:t>
      </w:r>
      <w:proofErr w:type="spellStart"/>
      <w:r w:rsidRPr="00E63FA4">
        <w:rPr>
          <w:rFonts w:ascii="Times New Roman" w:hAnsi="Times New Roman" w:cs="Times New Roman"/>
        </w:rPr>
        <w:t>Прокупље</w:t>
      </w:r>
      <w:proofErr w:type="spellEnd"/>
      <w:proofErr w:type="gramEnd"/>
      <w:r w:rsidRPr="00E63FA4">
        <w:rPr>
          <w:rFonts w:ascii="Times New Roman" w:hAnsi="Times New Roman" w:cs="Times New Roman"/>
        </w:rPr>
        <w:t xml:space="preserve"> </w:t>
      </w:r>
      <w:proofErr w:type="spellStart"/>
      <w:r w:rsidRPr="00E63FA4">
        <w:rPr>
          <w:rFonts w:ascii="Times New Roman" w:hAnsi="Times New Roman" w:cs="Times New Roman"/>
        </w:rPr>
        <w:t>ул.Стевана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Немање</w:t>
      </w:r>
      <w:proofErr w:type="spellEnd"/>
      <w:r w:rsidRPr="00E63FA4">
        <w:rPr>
          <w:rFonts w:ascii="Times New Roman" w:hAnsi="Times New Roman" w:cs="Times New Roman"/>
        </w:rPr>
        <w:t xml:space="preserve"> 7 </w:t>
      </w:r>
      <w:proofErr w:type="spellStart"/>
      <w:r w:rsidRPr="00E63FA4">
        <w:rPr>
          <w:rFonts w:ascii="Times New Roman" w:hAnsi="Times New Roman" w:cs="Times New Roman"/>
        </w:rPr>
        <w:t>Прокупље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оглашава</w:t>
      </w:r>
      <w:proofErr w:type="spellEnd"/>
    </w:p>
    <w:p w:rsidR="00DC6546" w:rsidRPr="00E63FA4" w:rsidRDefault="00DC6546" w:rsidP="00DC6546">
      <w:pPr>
        <w:jc w:val="center"/>
        <w:rPr>
          <w:rFonts w:ascii="Times New Roman" w:hAnsi="Times New Roman" w:cs="Times New Roman"/>
        </w:rPr>
      </w:pPr>
      <w:proofErr w:type="spellStart"/>
      <w:r w:rsidRPr="00E63FA4">
        <w:rPr>
          <w:rFonts w:ascii="Times New Roman" w:hAnsi="Times New Roman" w:cs="Times New Roman"/>
        </w:rPr>
        <w:t>Јавни</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позив</w:t>
      </w:r>
      <w:proofErr w:type="spellEnd"/>
    </w:p>
    <w:p w:rsidR="00DC6546" w:rsidRPr="00E63FA4" w:rsidRDefault="00DC6546" w:rsidP="00DC6546">
      <w:pPr>
        <w:jc w:val="center"/>
        <w:rPr>
          <w:rFonts w:ascii="Times New Roman" w:hAnsi="Times New Roman" w:cs="Times New Roman"/>
        </w:rPr>
      </w:pPr>
      <w:r w:rsidRPr="00E63FA4">
        <w:rPr>
          <w:rFonts w:ascii="Times New Roman" w:hAnsi="Times New Roman" w:cs="Times New Roman"/>
        </w:rPr>
        <w:t>ДОБРА-ГОРИВО ЗА СЛУЖБЕНЕ АУТОМОБИЛЕ И КОСАЧИЦЕ</w:t>
      </w:r>
    </w:p>
    <w:p w:rsidR="00DC6546" w:rsidRPr="00E63FA4" w:rsidRDefault="00AF22F2" w:rsidP="00DC6546">
      <w:pPr>
        <w:rPr>
          <w:rFonts w:ascii="Times New Roman" w:hAnsi="Times New Roman" w:cs="Times New Roman"/>
        </w:rPr>
      </w:pPr>
      <w:r w:rsidRPr="00E63FA4">
        <w:rPr>
          <w:rFonts w:ascii="Times New Roman" w:hAnsi="Times New Roman" w:cs="Times New Roman"/>
          <w:b/>
        </w:rPr>
        <w:t>Назив Наручиоца:</w:t>
      </w:r>
      <w:r w:rsidRPr="00E63FA4">
        <w:rPr>
          <w:rFonts w:ascii="Times New Roman" w:hAnsi="Times New Roman" w:cs="Times New Roman"/>
        </w:rPr>
        <w:t>Предшколска установа „Невен“ Прокупље</w:t>
      </w:r>
    </w:p>
    <w:p w:rsidR="00AF22F2" w:rsidRPr="00E63FA4" w:rsidRDefault="00AF22F2" w:rsidP="00DC6546">
      <w:pPr>
        <w:rPr>
          <w:rFonts w:ascii="Times New Roman" w:hAnsi="Times New Roman" w:cs="Times New Roman"/>
        </w:rPr>
      </w:pPr>
      <w:r w:rsidRPr="00E63FA4">
        <w:rPr>
          <w:rFonts w:ascii="Times New Roman" w:hAnsi="Times New Roman" w:cs="Times New Roman"/>
          <w:b/>
        </w:rPr>
        <w:t>Адреса Наручиоца</w:t>
      </w:r>
      <w:r w:rsidRPr="00E63FA4">
        <w:rPr>
          <w:rFonts w:ascii="Times New Roman" w:hAnsi="Times New Roman" w:cs="Times New Roman"/>
        </w:rPr>
        <w:t>:Стевана Немање 7</w:t>
      </w:r>
    </w:p>
    <w:p w:rsidR="00AF22F2" w:rsidRPr="00E63FA4" w:rsidRDefault="00AF22F2" w:rsidP="00DC6546">
      <w:pPr>
        <w:rPr>
          <w:rFonts w:ascii="Times New Roman" w:hAnsi="Times New Roman" w:cs="Times New Roman"/>
        </w:rPr>
      </w:pPr>
      <w:r w:rsidRPr="00E63FA4">
        <w:rPr>
          <w:rFonts w:ascii="Times New Roman" w:hAnsi="Times New Roman" w:cs="Times New Roman"/>
          <w:b/>
        </w:rPr>
        <w:t>Интернет страница Наручиоца:</w:t>
      </w:r>
      <w:r w:rsidRPr="00E63FA4">
        <w:rPr>
          <w:rFonts w:ascii="Times New Roman" w:hAnsi="Times New Roman" w:cs="Times New Roman"/>
        </w:rPr>
        <w:t xml:space="preserve"> </w:t>
      </w:r>
      <w:r w:rsidRPr="00E63FA4">
        <w:rPr>
          <w:rFonts w:ascii="Times New Roman" w:hAnsi="Times New Roman" w:cs="Times New Roman"/>
          <w:u w:val="single"/>
        </w:rPr>
        <w:t>puneven.com</w:t>
      </w:r>
    </w:p>
    <w:p w:rsidR="00AF22F2" w:rsidRPr="00E63FA4" w:rsidRDefault="00AF22F2" w:rsidP="00DC6546">
      <w:pPr>
        <w:rPr>
          <w:rFonts w:ascii="Times New Roman" w:hAnsi="Times New Roman" w:cs="Times New Roman"/>
        </w:rPr>
      </w:pPr>
      <w:proofErr w:type="spellStart"/>
      <w:r w:rsidRPr="00E63FA4">
        <w:rPr>
          <w:rFonts w:ascii="Times New Roman" w:hAnsi="Times New Roman" w:cs="Times New Roman"/>
          <w:b/>
        </w:rPr>
        <w:t>Врста</w:t>
      </w:r>
      <w:proofErr w:type="spellEnd"/>
      <w:r w:rsidRPr="00E63FA4">
        <w:rPr>
          <w:rFonts w:ascii="Times New Roman" w:hAnsi="Times New Roman" w:cs="Times New Roman"/>
          <w:b/>
        </w:rPr>
        <w:t xml:space="preserve"> </w:t>
      </w:r>
      <w:proofErr w:type="spellStart"/>
      <w:r w:rsidRPr="00E63FA4">
        <w:rPr>
          <w:rFonts w:ascii="Times New Roman" w:hAnsi="Times New Roman" w:cs="Times New Roman"/>
          <w:b/>
        </w:rPr>
        <w:t>Наручиоца</w:t>
      </w:r>
      <w:proofErr w:type="gramStart"/>
      <w:r w:rsidRPr="00E63FA4">
        <w:rPr>
          <w:rFonts w:ascii="Times New Roman" w:hAnsi="Times New Roman" w:cs="Times New Roman"/>
          <w:b/>
        </w:rPr>
        <w:t>:</w:t>
      </w:r>
      <w:r w:rsidRPr="00E63FA4">
        <w:rPr>
          <w:rFonts w:ascii="Times New Roman" w:hAnsi="Times New Roman" w:cs="Times New Roman"/>
        </w:rPr>
        <w:t>Индиректни</w:t>
      </w:r>
      <w:proofErr w:type="spellEnd"/>
      <w:proofErr w:type="gramEnd"/>
      <w:r w:rsidRPr="00E63FA4">
        <w:rPr>
          <w:rFonts w:ascii="Times New Roman" w:hAnsi="Times New Roman" w:cs="Times New Roman"/>
        </w:rPr>
        <w:t xml:space="preserve"> </w:t>
      </w:r>
      <w:proofErr w:type="spellStart"/>
      <w:r w:rsidRPr="00E63FA4">
        <w:rPr>
          <w:rFonts w:ascii="Times New Roman" w:hAnsi="Times New Roman" w:cs="Times New Roman"/>
        </w:rPr>
        <w:t>буџетски</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корисник</w:t>
      </w:r>
      <w:proofErr w:type="spellEnd"/>
    </w:p>
    <w:p w:rsidR="00AF22F2" w:rsidRPr="00E63FA4" w:rsidRDefault="00AF22F2" w:rsidP="00DC6546">
      <w:pPr>
        <w:rPr>
          <w:rFonts w:ascii="Times New Roman" w:hAnsi="Times New Roman" w:cs="Times New Roman"/>
        </w:rPr>
      </w:pPr>
      <w:r w:rsidRPr="00E63FA4">
        <w:rPr>
          <w:rFonts w:ascii="Times New Roman" w:hAnsi="Times New Roman" w:cs="Times New Roman"/>
          <w:b/>
        </w:rPr>
        <w:t>Врста поступка јавне набавке:</w:t>
      </w:r>
      <w:r w:rsidRPr="00E63FA4">
        <w:rPr>
          <w:rFonts w:ascii="Times New Roman" w:hAnsi="Times New Roman" w:cs="Times New Roman"/>
        </w:rPr>
        <w:t>Набавка на коју се закон не примењује чл.27 ст.1</w:t>
      </w:r>
    </w:p>
    <w:p w:rsidR="00AF22F2" w:rsidRPr="00E63FA4" w:rsidRDefault="003A67BD" w:rsidP="00DC6546">
      <w:pPr>
        <w:rPr>
          <w:rFonts w:ascii="Times New Roman" w:hAnsi="Times New Roman" w:cs="Times New Roman"/>
        </w:rPr>
      </w:pPr>
      <w:r w:rsidRPr="00E63FA4">
        <w:rPr>
          <w:rFonts w:ascii="Times New Roman" w:hAnsi="Times New Roman" w:cs="Times New Roman"/>
          <w:b/>
        </w:rPr>
        <w:t xml:space="preserve">Врста предмета: </w:t>
      </w:r>
      <w:r w:rsidRPr="00E63FA4">
        <w:rPr>
          <w:rFonts w:ascii="Times New Roman" w:hAnsi="Times New Roman" w:cs="Times New Roman"/>
        </w:rPr>
        <w:t>Добра</w:t>
      </w:r>
    </w:p>
    <w:p w:rsidR="00DC6546" w:rsidRDefault="00DC6546" w:rsidP="00DC6546">
      <w:pPr>
        <w:autoSpaceDE w:val="0"/>
        <w:autoSpaceDN w:val="0"/>
        <w:adjustRightInd w:val="0"/>
        <w:spacing w:line="240" w:lineRule="auto"/>
        <w:rPr>
          <w:rFonts w:ascii="Times New Roman" w:hAnsi="Times New Roman" w:cs="Times New Roman"/>
          <w:color w:val="373737"/>
          <w:shd w:val="clear" w:color="auto" w:fill="FFFFFF"/>
        </w:rPr>
      </w:pPr>
      <w:proofErr w:type="spellStart"/>
      <w:r w:rsidRPr="00E63FA4">
        <w:rPr>
          <w:rFonts w:ascii="Times New Roman" w:hAnsi="Times New Roman" w:cs="Times New Roman"/>
          <w:color w:val="373737"/>
          <w:shd w:val="clear" w:color="auto" w:fill="FFFFFF"/>
        </w:rPr>
        <w:t>Понуде</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могу</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поднети</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сви</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заинтересовани</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понуђачи</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регистровани</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за</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одговарајућу</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врсту</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делатности</w:t>
      </w:r>
      <w:proofErr w:type="spellEnd"/>
    </w:p>
    <w:p w:rsidR="00A525A1" w:rsidRDefault="00A57EF1" w:rsidP="00DC6546">
      <w:pPr>
        <w:autoSpaceDE w:val="0"/>
        <w:autoSpaceDN w:val="0"/>
        <w:adjustRightInd w:val="0"/>
        <w:spacing w:line="240" w:lineRule="auto"/>
        <w:rPr>
          <w:rFonts w:ascii="Times New Roman" w:hAnsi="Times New Roman" w:cs="Times New Roman"/>
          <w:color w:val="373737"/>
          <w:shd w:val="clear" w:color="auto" w:fill="FFFFFF"/>
        </w:rPr>
      </w:pPr>
      <w:r w:rsidRPr="00A57EF1">
        <w:rPr>
          <w:rFonts w:ascii="Times New Roman" w:hAnsi="Times New Roman" w:cs="Times New Roman"/>
          <w:b/>
          <w:color w:val="373737"/>
          <w:shd w:val="clear" w:color="auto" w:fill="FFFFFF"/>
        </w:rPr>
        <w:t>1.Критеријум за доделу уговор:</w:t>
      </w:r>
      <w:r w:rsidRPr="00A57EF1">
        <w:rPr>
          <w:rFonts w:ascii="Times New Roman" w:hAnsi="Times New Roman" w:cs="Times New Roman"/>
          <w:color w:val="373737"/>
          <w:shd w:val="clear" w:color="auto" w:fill="FFFFFF"/>
        </w:rPr>
        <w:t>економски најповољнија понуда,елеме</w:t>
      </w:r>
      <w:r w:rsidR="00A525A1">
        <w:rPr>
          <w:rFonts w:ascii="Times New Roman" w:hAnsi="Times New Roman" w:cs="Times New Roman"/>
          <w:color w:val="373737"/>
          <w:shd w:val="clear" w:color="auto" w:fill="FFFFFF"/>
        </w:rPr>
        <w:t xml:space="preserve">нти критеријума:цена 60 пондерак.Код овог критеријума упоређиваће се укупна цена дата за оквирне количине предметних добара. </w:t>
      </w:r>
    </w:p>
    <w:p w:rsidR="00A57EF1" w:rsidRPr="00A57EF1" w:rsidRDefault="00A525A1" w:rsidP="00DC6546">
      <w:pPr>
        <w:autoSpaceDE w:val="0"/>
        <w:autoSpaceDN w:val="0"/>
        <w:adjustRightInd w:val="0"/>
        <w:spacing w:line="240" w:lineRule="auto"/>
        <w:rPr>
          <w:rFonts w:ascii="Times New Roman" w:hAnsi="Times New Roman" w:cs="Times New Roman"/>
          <w:b/>
          <w:color w:val="373737"/>
          <w:shd w:val="clear" w:color="auto" w:fill="FFFFFF"/>
        </w:rPr>
      </w:pPr>
      <w:r>
        <w:rPr>
          <w:rFonts w:ascii="Times New Roman" w:hAnsi="Times New Roman" w:cs="Times New Roman"/>
          <w:color w:val="373737"/>
          <w:shd w:val="clear" w:color="auto" w:fill="FFFFFF"/>
        </w:rPr>
        <w:t>Р</w:t>
      </w:r>
      <w:r w:rsidR="00A57EF1" w:rsidRPr="00A57EF1">
        <w:rPr>
          <w:rFonts w:ascii="Times New Roman" w:hAnsi="Times New Roman" w:cs="Times New Roman"/>
          <w:color w:val="373737"/>
          <w:shd w:val="clear" w:color="auto" w:fill="FFFFFF"/>
        </w:rPr>
        <w:t>аспросрањеност пумпи 40 пондера</w:t>
      </w:r>
      <w:r w:rsidR="00A57EF1">
        <w:rPr>
          <w:rFonts w:ascii="Times New Roman" w:hAnsi="Times New Roman" w:cs="Times New Roman"/>
          <w:b/>
          <w:color w:val="373737"/>
          <w:shd w:val="clear" w:color="auto" w:fill="FFFFFF"/>
        </w:rPr>
        <w:t>.</w:t>
      </w:r>
      <w:r w:rsidRPr="00A525A1">
        <w:rPr>
          <w:rFonts w:ascii="Times New Roman" w:hAnsi="Times New Roman" w:cs="Times New Roman"/>
          <w:color w:val="373737"/>
          <w:shd w:val="clear" w:color="auto" w:fill="FFFFFF"/>
        </w:rPr>
        <w:t xml:space="preserve">Наручилац ће бодовати број бензиских пумпи које понуђач има на територији РС на којима се испоручују </w:t>
      </w:r>
      <w:r>
        <w:rPr>
          <w:rFonts w:ascii="Times New Roman" w:hAnsi="Times New Roman" w:cs="Times New Roman"/>
          <w:color w:val="373737"/>
          <w:shd w:val="clear" w:color="auto" w:fill="FFFFFF"/>
        </w:rPr>
        <w:t>предметна добра.Број бензиских пумпи се доказује списком бензиских пумпи са адресама(локацијама) на територији Републике Србије и укупним бројем истих.Понуђач списак бензиских пумпи доставља на свом обрасцу.</w:t>
      </w:r>
    </w:p>
    <w:p w:rsidR="00DC6546" w:rsidRPr="00E63FA4" w:rsidRDefault="00A57EF1" w:rsidP="00DC6546">
      <w:pPr>
        <w:autoSpaceDE w:val="0"/>
        <w:autoSpaceDN w:val="0"/>
        <w:adjustRightInd w:val="0"/>
        <w:spacing w:line="240" w:lineRule="auto"/>
        <w:rPr>
          <w:rFonts w:ascii="Times New Roman" w:hAnsi="Times New Roman" w:cs="Times New Roman"/>
          <w:b/>
        </w:rPr>
      </w:pPr>
      <w:r>
        <w:rPr>
          <w:rFonts w:ascii="Times New Roman" w:hAnsi="Times New Roman" w:cs="Times New Roman"/>
          <w:b/>
        </w:rPr>
        <w:t>2</w:t>
      </w:r>
      <w:r w:rsidR="00DC6546" w:rsidRPr="00E63FA4">
        <w:rPr>
          <w:rFonts w:ascii="Times New Roman" w:hAnsi="Times New Roman" w:cs="Times New Roman"/>
          <w:b/>
        </w:rPr>
        <w:t xml:space="preserve">. </w:t>
      </w:r>
      <w:proofErr w:type="spellStart"/>
      <w:r w:rsidR="00DC6546" w:rsidRPr="00E63FA4">
        <w:rPr>
          <w:rFonts w:ascii="Times New Roman" w:hAnsi="Times New Roman" w:cs="Times New Roman"/>
          <w:b/>
        </w:rPr>
        <w:t>Спецификација</w:t>
      </w:r>
      <w:proofErr w:type="spellEnd"/>
      <w:r w:rsidR="00DC6546" w:rsidRPr="00E63FA4">
        <w:rPr>
          <w:rFonts w:ascii="Times New Roman" w:hAnsi="Times New Roman" w:cs="Times New Roman"/>
          <w:b/>
        </w:rPr>
        <w:t xml:space="preserve">, </w:t>
      </w:r>
      <w:proofErr w:type="spellStart"/>
      <w:r w:rsidR="00DC6546" w:rsidRPr="00E63FA4">
        <w:rPr>
          <w:rFonts w:ascii="Times New Roman" w:hAnsi="Times New Roman" w:cs="Times New Roman"/>
          <w:b/>
        </w:rPr>
        <w:t>количина</w:t>
      </w:r>
      <w:proofErr w:type="spellEnd"/>
      <w:r w:rsidR="00DC6546" w:rsidRPr="00E63FA4">
        <w:rPr>
          <w:rFonts w:ascii="Times New Roman" w:hAnsi="Times New Roman" w:cs="Times New Roman"/>
          <w:b/>
        </w:rPr>
        <w:t xml:space="preserve"> </w:t>
      </w:r>
      <w:proofErr w:type="spellStart"/>
      <w:r w:rsidR="00DC6546" w:rsidRPr="00E63FA4">
        <w:rPr>
          <w:rFonts w:ascii="Times New Roman" w:hAnsi="Times New Roman" w:cs="Times New Roman"/>
          <w:b/>
        </w:rPr>
        <w:t>добара</w:t>
      </w:r>
      <w:proofErr w:type="spellEnd"/>
    </w:p>
    <w:p w:rsidR="00DC6546" w:rsidRPr="00E63FA4" w:rsidRDefault="00DC6546" w:rsidP="00DC6546">
      <w:pPr>
        <w:spacing w:line="240" w:lineRule="auto"/>
        <w:ind w:firstLine="567"/>
        <w:jc w:val="both"/>
        <w:rPr>
          <w:rFonts w:ascii="Times New Roman" w:hAnsi="Times New Roman" w:cs="Times New Roman"/>
          <w:b/>
          <w:bCs/>
        </w:rPr>
      </w:pPr>
      <w:proofErr w:type="spellStart"/>
      <w:proofErr w:type="gramStart"/>
      <w:r w:rsidRPr="00E63FA4">
        <w:rPr>
          <w:rFonts w:ascii="Times New Roman" w:hAnsi="Times New Roman" w:cs="Times New Roman"/>
        </w:rPr>
        <w:t>Спецификација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предметних</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добара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наведена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је</w:t>
      </w:r>
      <w:proofErr w:type="spellEnd"/>
      <w:r w:rsidRPr="00E63FA4">
        <w:rPr>
          <w:rFonts w:ascii="Times New Roman" w:hAnsi="Times New Roman" w:cs="Times New Roman"/>
        </w:rPr>
        <w:t xml:space="preserve"> у </w:t>
      </w:r>
      <w:proofErr w:type="spellStart"/>
      <w:r w:rsidRPr="00E63FA4">
        <w:rPr>
          <w:rFonts w:ascii="Times New Roman" w:hAnsi="Times New Roman" w:cs="Times New Roman"/>
        </w:rPr>
        <w:t>табели</w:t>
      </w:r>
      <w:proofErr w:type="spellEnd"/>
      <w:r w:rsidRPr="00E63FA4">
        <w:rPr>
          <w:rFonts w:ascii="Times New Roman" w:hAnsi="Times New Roman" w:cs="Times New Roman"/>
        </w:rPr>
        <w:t xml:space="preserve"> и </w:t>
      </w:r>
      <w:proofErr w:type="spellStart"/>
      <w:r w:rsidRPr="00E63FA4">
        <w:rPr>
          <w:rFonts w:ascii="Times New Roman" w:hAnsi="Times New Roman" w:cs="Times New Roman"/>
        </w:rPr>
        <w:t>представља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оријентационе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количине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планиране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годишњем</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нивоу</w:t>
      </w:r>
      <w:proofErr w:type="spellEnd"/>
      <w:r w:rsidRPr="00E63FA4">
        <w:rPr>
          <w:rFonts w:ascii="Times New Roman" w:hAnsi="Times New Roman" w:cs="Times New Roman"/>
        </w:rPr>
        <w:t xml:space="preserve"> и </w:t>
      </w:r>
      <w:proofErr w:type="spellStart"/>
      <w:r w:rsidRPr="00E63FA4">
        <w:rPr>
          <w:rFonts w:ascii="Times New Roman" w:hAnsi="Times New Roman" w:cs="Times New Roman"/>
        </w:rPr>
        <w:t>служе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искључиво</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као</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параметар</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за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оцену</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понуда</w:t>
      </w:r>
      <w:proofErr w:type="spellEnd"/>
      <w:r w:rsidRPr="00E63FA4">
        <w:rPr>
          <w:rFonts w:ascii="Times New Roman" w:hAnsi="Times New Roman" w:cs="Times New Roman"/>
        </w:rPr>
        <w:t>.</w:t>
      </w:r>
      <w:proofErr w:type="gramEnd"/>
      <w:r w:rsidRPr="00E63FA4">
        <w:rPr>
          <w:rFonts w:ascii="Times New Roman" w:hAnsi="Times New Roman" w:cs="Times New Roman"/>
        </w:rPr>
        <w:t xml:space="preserve"> </w:t>
      </w:r>
      <w:proofErr w:type="spellStart"/>
      <w:proofErr w:type="gramStart"/>
      <w:r w:rsidRPr="00E63FA4">
        <w:rPr>
          <w:rFonts w:ascii="Times New Roman" w:hAnsi="Times New Roman" w:cs="Times New Roman"/>
        </w:rPr>
        <w:t>Наручилац</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задржава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право</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прерасподеле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обима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количина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добара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из</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спецификације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као</w:t>
      </w:r>
      <w:proofErr w:type="spellEnd"/>
      <w:r w:rsidRPr="00E63FA4">
        <w:rPr>
          <w:rFonts w:ascii="Times New Roman" w:hAnsi="Times New Roman" w:cs="Times New Roman"/>
        </w:rPr>
        <w:t xml:space="preserve"> и </w:t>
      </w:r>
      <w:proofErr w:type="spellStart"/>
      <w:r w:rsidRPr="00E63FA4">
        <w:rPr>
          <w:rFonts w:ascii="Times New Roman" w:hAnsi="Times New Roman" w:cs="Times New Roman"/>
        </w:rPr>
        <w:t>право</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да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одустане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од</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дела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набавке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истих</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уз</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ограничење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да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укупна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плаћања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без</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пореза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додату</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вредност</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смеју</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прећи</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укупан</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уговорени</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износ</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за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цео</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период</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важења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уговора</w:t>
      </w:r>
      <w:proofErr w:type="spellEnd"/>
      <w:r w:rsidRPr="00E63FA4">
        <w:rPr>
          <w:rFonts w:ascii="Times New Roman" w:hAnsi="Times New Roman" w:cs="Times New Roman"/>
        </w:rPr>
        <w:t>.</w:t>
      </w:r>
      <w:proofErr w:type="gramEnd"/>
      <w:r w:rsidRPr="00E63FA4">
        <w:rPr>
          <w:rFonts w:ascii="Times New Roman" w:hAnsi="Times New Roman" w:cs="Times New Roman"/>
          <w:b/>
          <w:bCs/>
        </w:rPr>
        <w:t xml:space="preserve"> </w:t>
      </w:r>
    </w:p>
    <w:p w:rsidR="00A525A1" w:rsidRDefault="00DC6546" w:rsidP="00DC6546">
      <w:pPr>
        <w:jc w:val="both"/>
        <w:rPr>
          <w:rFonts w:ascii="Times New Roman" w:hAnsi="Times New Roman" w:cs="Times New Roman"/>
          <w:kern w:val="1"/>
        </w:rPr>
      </w:pPr>
      <w:proofErr w:type="spellStart"/>
      <w:proofErr w:type="gramStart"/>
      <w:r w:rsidRPr="00E63FA4">
        <w:rPr>
          <w:rFonts w:ascii="Times New Roman" w:hAnsi="Times New Roman" w:cs="Times New Roman"/>
        </w:rPr>
        <w:t>Уговор</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може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престати</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да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важи</w:t>
      </w:r>
      <w:proofErr w:type="spellEnd"/>
      <w:r w:rsidRPr="00E63FA4">
        <w:rPr>
          <w:rFonts w:ascii="Times New Roman" w:hAnsi="Times New Roman" w:cs="Times New Roman"/>
        </w:rPr>
        <w:t xml:space="preserve"> и </w:t>
      </w:r>
      <w:proofErr w:type="spellStart"/>
      <w:r w:rsidRPr="00E63FA4">
        <w:rPr>
          <w:rFonts w:ascii="Times New Roman" w:hAnsi="Times New Roman" w:cs="Times New Roman"/>
        </w:rPr>
        <w:t>пре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истека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уговорног</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периода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од</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годину</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дана</w:t>
      </w:r>
      <w:proofErr w:type="spellEnd"/>
      <w:r w:rsidRPr="00E63FA4">
        <w:rPr>
          <w:rFonts w:ascii="Times New Roman" w:hAnsi="Times New Roman" w:cs="Times New Roman"/>
        </w:rPr>
        <w:t xml:space="preserve">, и </w:t>
      </w:r>
      <w:proofErr w:type="spellStart"/>
      <w:r w:rsidRPr="00E63FA4">
        <w:rPr>
          <w:rFonts w:ascii="Times New Roman" w:hAnsi="Times New Roman" w:cs="Times New Roman"/>
        </w:rPr>
        <w:t>то</w:t>
      </w:r>
      <w:proofErr w:type="spellEnd"/>
      <w:r w:rsidRPr="00E63FA4">
        <w:rPr>
          <w:rFonts w:ascii="Times New Roman" w:hAnsi="Times New Roman" w:cs="Times New Roman"/>
        </w:rPr>
        <w:t xml:space="preserve"> у </w:t>
      </w:r>
      <w:proofErr w:type="spellStart"/>
      <w:r w:rsidRPr="00E63FA4">
        <w:rPr>
          <w:rFonts w:ascii="Times New Roman" w:hAnsi="Times New Roman" w:cs="Times New Roman"/>
        </w:rPr>
        <w:t>случају</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утрошка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уговорених</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средстава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за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предметну</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набавку</w:t>
      </w:r>
      <w:proofErr w:type="spellEnd"/>
      <w:r w:rsidRPr="00E63FA4">
        <w:rPr>
          <w:rFonts w:ascii="Times New Roman" w:hAnsi="Times New Roman" w:cs="Times New Roman"/>
        </w:rPr>
        <w:t>.</w:t>
      </w:r>
      <w:proofErr w:type="gramEnd"/>
      <w:r w:rsidRPr="00E63FA4">
        <w:rPr>
          <w:rFonts w:ascii="Times New Roman" w:hAnsi="Times New Roman" w:cs="Times New Roman"/>
        </w:rPr>
        <w:t xml:space="preserve"> </w:t>
      </w:r>
      <w:proofErr w:type="spellStart"/>
      <w:proofErr w:type="gramStart"/>
      <w:r w:rsidRPr="00E63FA4">
        <w:rPr>
          <w:rFonts w:ascii="Times New Roman" w:hAnsi="Times New Roman" w:cs="Times New Roman"/>
          <w:kern w:val="1"/>
        </w:rPr>
        <w:t>Наручилац</w:t>
      </w:r>
      <w:proofErr w:type="spellEnd"/>
      <w:r w:rsidRPr="00E63FA4">
        <w:rPr>
          <w:rFonts w:ascii="Times New Roman" w:hAnsi="Times New Roman" w:cs="Times New Roman"/>
          <w:kern w:val="1"/>
        </w:rPr>
        <w:t xml:space="preserve"> </w:t>
      </w:r>
      <w:proofErr w:type="spellStart"/>
      <w:r w:rsidRPr="00E63FA4">
        <w:rPr>
          <w:rFonts w:ascii="Times New Roman" w:hAnsi="Times New Roman" w:cs="Times New Roman"/>
          <w:kern w:val="1"/>
        </w:rPr>
        <w:t>због</w:t>
      </w:r>
      <w:proofErr w:type="spellEnd"/>
      <w:r w:rsidRPr="00E63FA4">
        <w:rPr>
          <w:rFonts w:ascii="Times New Roman" w:hAnsi="Times New Roman" w:cs="Times New Roman"/>
          <w:kern w:val="1"/>
        </w:rPr>
        <w:t xml:space="preserve"> </w:t>
      </w:r>
      <w:proofErr w:type="spellStart"/>
      <w:r w:rsidRPr="00E63FA4">
        <w:rPr>
          <w:rFonts w:ascii="Times New Roman" w:hAnsi="Times New Roman" w:cs="Times New Roman"/>
          <w:kern w:val="1"/>
        </w:rPr>
        <w:t>тога</w:t>
      </w:r>
      <w:proofErr w:type="spellEnd"/>
      <w:r w:rsidRPr="00E63FA4">
        <w:rPr>
          <w:rFonts w:ascii="Times New Roman" w:hAnsi="Times New Roman" w:cs="Times New Roman"/>
          <w:kern w:val="1"/>
        </w:rPr>
        <w:t xml:space="preserve"> </w:t>
      </w:r>
      <w:proofErr w:type="spellStart"/>
      <w:r w:rsidRPr="00E63FA4">
        <w:rPr>
          <w:rFonts w:ascii="Times New Roman" w:hAnsi="Times New Roman" w:cs="Times New Roman"/>
          <w:kern w:val="1"/>
        </w:rPr>
        <w:t>неће</w:t>
      </w:r>
      <w:proofErr w:type="spellEnd"/>
      <w:r w:rsidRPr="00E63FA4">
        <w:rPr>
          <w:rFonts w:ascii="Times New Roman" w:hAnsi="Times New Roman" w:cs="Times New Roman"/>
          <w:kern w:val="1"/>
        </w:rPr>
        <w:t xml:space="preserve"> </w:t>
      </w:r>
      <w:proofErr w:type="spellStart"/>
      <w:r w:rsidRPr="00E63FA4">
        <w:rPr>
          <w:rFonts w:ascii="Times New Roman" w:hAnsi="Times New Roman" w:cs="Times New Roman"/>
          <w:kern w:val="1"/>
        </w:rPr>
        <w:t>трпети</w:t>
      </w:r>
      <w:proofErr w:type="spellEnd"/>
      <w:r w:rsidRPr="00E63FA4">
        <w:rPr>
          <w:rFonts w:ascii="Times New Roman" w:hAnsi="Times New Roman" w:cs="Times New Roman"/>
          <w:kern w:val="1"/>
        </w:rPr>
        <w:t xml:space="preserve"> </w:t>
      </w:r>
      <w:proofErr w:type="spellStart"/>
      <w:r w:rsidRPr="00E63FA4">
        <w:rPr>
          <w:rFonts w:ascii="Times New Roman" w:hAnsi="Times New Roman" w:cs="Times New Roman"/>
          <w:kern w:val="1"/>
        </w:rPr>
        <w:t>никакве</w:t>
      </w:r>
      <w:proofErr w:type="spellEnd"/>
      <w:r w:rsidRPr="00E63FA4">
        <w:rPr>
          <w:rFonts w:ascii="Times New Roman" w:hAnsi="Times New Roman" w:cs="Times New Roman"/>
          <w:kern w:val="1"/>
        </w:rPr>
        <w:t xml:space="preserve"> </w:t>
      </w:r>
      <w:proofErr w:type="spellStart"/>
      <w:r w:rsidRPr="00E63FA4">
        <w:rPr>
          <w:rFonts w:ascii="Times New Roman" w:hAnsi="Times New Roman" w:cs="Times New Roman"/>
          <w:kern w:val="1"/>
        </w:rPr>
        <w:t>штетне</w:t>
      </w:r>
      <w:proofErr w:type="spellEnd"/>
      <w:r w:rsidRPr="00E63FA4">
        <w:rPr>
          <w:rFonts w:ascii="Times New Roman" w:hAnsi="Times New Roman" w:cs="Times New Roman"/>
          <w:kern w:val="1"/>
        </w:rPr>
        <w:t xml:space="preserve"> </w:t>
      </w:r>
      <w:proofErr w:type="spellStart"/>
      <w:r w:rsidRPr="00E63FA4">
        <w:rPr>
          <w:rFonts w:ascii="Times New Roman" w:hAnsi="Times New Roman" w:cs="Times New Roman"/>
          <w:kern w:val="1"/>
        </w:rPr>
        <w:t>последице</w:t>
      </w:r>
      <w:proofErr w:type="spellEnd"/>
      <w:r w:rsidRPr="00E63FA4">
        <w:rPr>
          <w:rFonts w:ascii="Times New Roman" w:hAnsi="Times New Roman" w:cs="Times New Roman"/>
          <w:kern w:val="1"/>
        </w:rPr>
        <w:t>.</w:t>
      </w:r>
      <w:proofErr w:type="gramEnd"/>
      <w:r w:rsidR="009A4E25">
        <w:rPr>
          <w:rFonts w:ascii="Times New Roman" w:hAnsi="Times New Roman" w:cs="Times New Roman"/>
          <w:kern w:val="1"/>
        </w:rPr>
        <w:t xml:space="preserve"> </w:t>
      </w:r>
    </w:p>
    <w:p w:rsidR="00A525A1" w:rsidRDefault="00A525A1" w:rsidP="00DC6546">
      <w:pPr>
        <w:jc w:val="both"/>
        <w:rPr>
          <w:rFonts w:ascii="Times New Roman" w:hAnsi="Times New Roman" w:cs="Times New Roman"/>
          <w:kern w:val="1"/>
        </w:rPr>
      </w:pPr>
    </w:p>
    <w:p w:rsidR="00F3073D" w:rsidRDefault="00F3073D" w:rsidP="00DC6546">
      <w:pPr>
        <w:jc w:val="both"/>
        <w:rPr>
          <w:rFonts w:ascii="Times New Roman" w:hAnsi="Times New Roman" w:cs="Times New Roman"/>
          <w:kern w:val="1"/>
        </w:rPr>
      </w:pPr>
    </w:p>
    <w:p w:rsidR="00F3073D" w:rsidRDefault="00F3073D" w:rsidP="00DC6546">
      <w:pPr>
        <w:jc w:val="both"/>
        <w:rPr>
          <w:rFonts w:ascii="Times New Roman" w:hAnsi="Times New Roman" w:cs="Times New Roman"/>
          <w:kern w:val="1"/>
        </w:rPr>
      </w:pPr>
    </w:p>
    <w:p w:rsidR="00F3073D" w:rsidRPr="00A525A1" w:rsidRDefault="00F3073D" w:rsidP="00DC6546">
      <w:pPr>
        <w:jc w:val="both"/>
        <w:rPr>
          <w:rFonts w:ascii="Times New Roman" w:hAnsi="Times New Roman" w:cs="Times New Roman"/>
          <w:kern w:val="1"/>
        </w:rPr>
      </w:pPr>
    </w:p>
    <w:tbl>
      <w:tblPr>
        <w:tblStyle w:val="TableGrid"/>
        <w:tblW w:w="0" w:type="auto"/>
        <w:tblInd w:w="421" w:type="dxa"/>
        <w:tblLook w:val="04A0"/>
      </w:tblPr>
      <w:tblGrid>
        <w:gridCol w:w="992"/>
        <w:gridCol w:w="3261"/>
        <w:gridCol w:w="2338"/>
        <w:gridCol w:w="2055"/>
      </w:tblGrid>
      <w:tr w:rsidR="00DC6546" w:rsidRPr="00E63FA4" w:rsidTr="00042D39">
        <w:tc>
          <w:tcPr>
            <w:tcW w:w="992" w:type="dxa"/>
          </w:tcPr>
          <w:p w:rsidR="00DC6546" w:rsidRPr="00E63FA4" w:rsidRDefault="00DC6546" w:rsidP="00042D39">
            <w:pPr>
              <w:spacing w:line="240" w:lineRule="auto"/>
              <w:jc w:val="both"/>
              <w:rPr>
                <w:rFonts w:ascii="Times New Roman" w:hAnsi="Times New Roman" w:cs="Times New Roman"/>
              </w:rPr>
            </w:pPr>
            <w:r w:rsidRPr="00E63FA4">
              <w:rPr>
                <w:rFonts w:ascii="Times New Roman" w:hAnsi="Times New Roman" w:cs="Times New Roman"/>
              </w:rPr>
              <w:t>Р.Б.</w:t>
            </w:r>
          </w:p>
        </w:tc>
        <w:tc>
          <w:tcPr>
            <w:tcW w:w="3261" w:type="dxa"/>
          </w:tcPr>
          <w:p w:rsidR="00DC6546" w:rsidRPr="00E63FA4" w:rsidRDefault="00DC6546" w:rsidP="00042D39">
            <w:pPr>
              <w:spacing w:line="240" w:lineRule="auto"/>
              <w:jc w:val="center"/>
              <w:rPr>
                <w:rFonts w:ascii="Times New Roman" w:hAnsi="Times New Roman" w:cs="Times New Roman"/>
              </w:rPr>
            </w:pPr>
            <w:proofErr w:type="spellStart"/>
            <w:r w:rsidRPr="00E63FA4">
              <w:rPr>
                <w:rFonts w:ascii="Times New Roman" w:hAnsi="Times New Roman" w:cs="Times New Roman"/>
              </w:rPr>
              <w:t>Назив</w:t>
            </w:r>
            <w:proofErr w:type="spellEnd"/>
            <w:r w:rsidRPr="00E63FA4">
              <w:rPr>
                <w:rFonts w:ascii="Times New Roman" w:hAnsi="Times New Roman" w:cs="Times New Roman"/>
              </w:rPr>
              <w:t xml:space="preserve"> и </w:t>
            </w:r>
            <w:proofErr w:type="spellStart"/>
            <w:r w:rsidRPr="00E63FA4">
              <w:rPr>
                <w:rFonts w:ascii="Times New Roman" w:hAnsi="Times New Roman" w:cs="Times New Roman"/>
              </w:rPr>
              <w:t>опис</w:t>
            </w:r>
            <w:proofErr w:type="spellEnd"/>
          </w:p>
        </w:tc>
        <w:tc>
          <w:tcPr>
            <w:tcW w:w="2338" w:type="dxa"/>
          </w:tcPr>
          <w:p w:rsidR="00DC6546" w:rsidRPr="00E63FA4" w:rsidRDefault="00DC6546" w:rsidP="00042D39">
            <w:pPr>
              <w:spacing w:line="240" w:lineRule="auto"/>
              <w:jc w:val="center"/>
              <w:rPr>
                <w:rFonts w:ascii="Times New Roman" w:hAnsi="Times New Roman" w:cs="Times New Roman"/>
              </w:rPr>
            </w:pPr>
            <w:proofErr w:type="spellStart"/>
            <w:r w:rsidRPr="00E63FA4">
              <w:rPr>
                <w:rFonts w:ascii="Times New Roman" w:hAnsi="Times New Roman" w:cs="Times New Roman"/>
              </w:rPr>
              <w:t>Јединица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мере</w:t>
            </w:r>
            <w:proofErr w:type="spellEnd"/>
          </w:p>
        </w:tc>
        <w:tc>
          <w:tcPr>
            <w:tcW w:w="2055" w:type="dxa"/>
          </w:tcPr>
          <w:p w:rsidR="00DC6546" w:rsidRPr="00E63FA4" w:rsidRDefault="00DC6546" w:rsidP="00042D39">
            <w:pPr>
              <w:spacing w:line="240" w:lineRule="auto"/>
              <w:jc w:val="center"/>
              <w:rPr>
                <w:rFonts w:ascii="Times New Roman" w:hAnsi="Times New Roman" w:cs="Times New Roman"/>
              </w:rPr>
            </w:pPr>
            <w:proofErr w:type="spellStart"/>
            <w:r w:rsidRPr="00E63FA4">
              <w:rPr>
                <w:rFonts w:ascii="Times New Roman" w:hAnsi="Times New Roman" w:cs="Times New Roman"/>
              </w:rPr>
              <w:t>Количина</w:t>
            </w:r>
            <w:proofErr w:type="spellEnd"/>
          </w:p>
        </w:tc>
      </w:tr>
      <w:tr w:rsidR="00DC6546" w:rsidRPr="00E63FA4" w:rsidTr="00042D39">
        <w:tc>
          <w:tcPr>
            <w:tcW w:w="992" w:type="dxa"/>
          </w:tcPr>
          <w:p w:rsidR="00DC6546" w:rsidRPr="00E63FA4" w:rsidRDefault="00DC6546" w:rsidP="00042D39">
            <w:pPr>
              <w:spacing w:line="240" w:lineRule="auto"/>
              <w:jc w:val="both"/>
              <w:rPr>
                <w:rFonts w:ascii="Times New Roman" w:hAnsi="Times New Roman" w:cs="Times New Roman"/>
              </w:rPr>
            </w:pPr>
            <w:r w:rsidRPr="00E63FA4">
              <w:rPr>
                <w:rFonts w:ascii="Times New Roman" w:hAnsi="Times New Roman" w:cs="Times New Roman"/>
              </w:rPr>
              <w:t>1.</w:t>
            </w:r>
          </w:p>
        </w:tc>
        <w:tc>
          <w:tcPr>
            <w:tcW w:w="3261" w:type="dxa"/>
          </w:tcPr>
          <w:p w:rsidR="00DC6546" w:rsidRPr="00E63FA4" w:rsidRDefault="00DC6546" w:rsidP="00042D39">
            <w:pPr>
              <w:spacing w:line="240" w:lineRule="auto"/>
              <w:jc w:val="both"/>
              <w:rPr>
                <w:rFonts w:ascii="Times New Roman" w:hAnsi="Times New Roman" w:cs="Times New Roman"/>
              </w:rPr>
            </w:pPr>
            <w:proofErr w:type="spellStart"/>
            <w:r w:rsidRPr="00E63FA4">
              <w:rPr>
                <w:rFonts w:ascii="Times New Roman" w:hAnsi="Times New Roman" w:cs="Times New Roman"/>
              </w:rPr>
              <w:t>Евро</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Дизел</w:t>
            </w:r>
            <w:proofErr w:type="spellEnd"/>
          </w:p>
        </w:tc>
        <w:tc>
          <w:tcPr>
            <w:tcW w:w="2338" w:type="dxa"/>
          </w:tcPr>
          <w:p w:rsidR="00DC6546" w:rsidRPr="00E63FA4" w:rsidRDefault="00DC6546" w:rsidP="00042D39">
            <w:pPr>
              <w:spacing w:line="240" w:lineRule="auto"/>
              <w:jc w:val="center"/>
              <w:rPr>
                <w:rFonts w:ascii="Times New Roman" w:hAnsi="Times New Roman" w:cs="Times New Roman"/>
              </w:rPr>
            </w:pPr>
            <w:proofErr w:type="spellStart"/>
            <w:r w:rsidRPr="00E63FA4">
              <w:rPr>
                <w:rFonts w:ascii="Times New Roman" w:hAnsi="Times New Roman" w:cs="Times New Roman"/>
              </w:rPr>
              <w:t>литар</w:t>
            </w:r>
            <w:proofErr w:type="spellEnd"/>
          </w:p>
        </w:tc>
        <w:tc>
          <w:tcPr>
            <w:tcW w:w="2055" w:type="dxa"/>
          </w:tcPr>
          <w:p w:rsidR="00DC6546" w:rsidRPr="00E63FA4" w:rsidRDefault="00636ABF" w:rsidP="00042D39">
            <w:pPr>
              <w:spacing w:line="240" w:lineRule="auto"/>
              <w:jc w:val="center"/>
              <w:rPr>
                <w:rFonts w:ascii="Times New Roman" w:hAnsi="Times New Roman" w:cs="Times New Roman"/>
              </w:rPr>
            </w:pPr>
            <w:r>
              <w:rPr>
                <w:rFonts w:ascii="Times New Roman" w:hAnsi="Times New Roman" w:cs="Times New Roman"/>
              </w:rPr>
              <w:t>3.500</w:t>
            </w:r>
          </w:p>
        </w:tc>
      </w:tr>
      <w:tr w:rsidR="00DC6546" w:rsidRPr="00E63FA4" w:rsidTr="00042D39">
        <w:tc>
          <w:tcPr>
            <w:tcW w:w="992" w:type="dxa"/>
          </w:tcPr>
          <w:p w:rsidR="00DC6546" w:rsidRPr="00E63FA4" w:rsidRDefault="00DC6546" w:rsidP="00042D39">
            <w:pPr>
              <w:spacing w:line="240" w:lineRule="auto"/>
              <w:jc w:val="both"/>
              <w:rPr>
                <w:rFonts w:ascii="Times New Roman" w:hAnsi="Times New Roman" w:cs="Times New Roman"/>
              </w:rPr>
            </w:pPr>
            <w:r w:rsidRPr="00E63FA4">
              <w:rPr>
                <w:rFonts w:ascii="Times New Roman" w:hAnsi="Times New Roman" w:cs="Times New Roman"/>
              </w:rPr>
              <w:t>2.</w:t>
            </w:r>
          </w:p>
        </w:tc>
        <w:tc>
          <w:tcPr>
            <w:tcW w:w="3261" w:type="dxa"/>
          </w:tcPr>
          <w:p w:rsidR="00DC6546" w:rsidRPr="00E63FA4" w:rsidRDefault="00DC6546" w:rsidP="00042D39">
            <w:pPr>
              <w:spacing w:line="240" w:lineRule="auto"/>
              <w:jc w:val="both"/>
              <w:rPr>
                <w:rFonts w:ascii="Times New Roman" w:hAnsi="Times New Roman" w:cs="Times New Roman"/>
              </w:rPr>
            </w:pPr>
            <w:r w:rsidRPr="00E63FA4">
              <w:rPr>
                <w:rFonts w:ascii="Times New Roman" w:hAnsi="Times New Roman" w:cs="Times New Roman"/>
              </w:rPr>
              <w:t xml:space="preserve"> </w:t>
            </w:r>
            <w:proofErr w:type="spellStart"/>
            <w:r w:rsidRPr="00E63FA4">
              <w:rPr>
                <w:rFonts w:ascii="Times New Roman" w:hAnsi="Times New Roman" w:cs="Times New Roman"/>
              </w:rPr>
              <w:t>Евро</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премијум</w:t>
            </w:r>
            <w:proofErr w:type="spellEnd"/>
            <w:r w:rsidRPr="00E63FA4">
              <w:rPr>
                <w:rFonts w:ascii="Times New Roman" w:hAnsi="Times New Roman" w:cs="Times New Roman"/>
              </w:rPr>
              <w:t xml:space="preserve"> БМБ 95</w:t>
            </w:r>
          </w:p>
        </w:tc>
        <w:tc>
          <w:tcPr>
            <w:tcW w:w="2338" w:type="dxa"/>
          </w:tcPr>
          <w:p w:rsidR="00DC6546" w:rsidRPr="00E63FA4" w:rsidRDefault="00DC6546" w:rsidP="00042D39">
            <w:pPr>
              <w:spacing w:line="240" w:lineRule="auto"/>
              <w:jc w:val="center"/>
              <w:rPr>
                <w:rFonts w:ascii="Times New Roman" w:hAnsi="Times New Roman" w:cs="Times New Roman"/>
              </w:rPr>
            </w:pPr>
            <w:proofErr w:type="spellStart"/>
            <w:r w:rsidRPr="00E63FA4">
              <w:rPr>
                <w:rFonts w:ascii="Times New Roman" w:hAnsi="Times New Roman" w:cs="Times New Roman"/>
              </w:rPr>
              <w:t>литар</w:t>
            </w:r>
            <w:proofErr w:type="spellEnd"/>
          </w:p>
        </w:tc>
        <w:tc>
          <w:tcPr>
            <w:tcW w:w="2055" w:type="dxa"/>
          </w:tcPr>
          <w:p w:rsidR="00DC6546" w:rsidRPr="00E63FA4" w:rsidRDefault="00636ABF" w:rsidP="00042D39">
            <w:pPr>
              <w:jc w:val="center"/>
              <w:rPr>
                <w:rFonts w:ascii="Times New Roman" w:hAnsi="Times New Roman" w:cs="Times New Roman"/>
              </w:rPr>
            </w:pPr>
            <w:r>
              <w:rPr>
                <w:rFonts w:ascii="Times New Roman" w:hAnsi="Times New Roman" w:cs="Times New Roman"/>
              </w:rPr>
              <w:t>3</w:t>
            </w:r>
            <w:r w:rsidR="00DC6546" w:rsidRPr="00E63FA4">
              <w:rPr>
                <w:rFonts w:ascii="Times New Roman" w:hAnsi="Times New Roman" w:cs="Times New Roman"/>
              </w:rPr>
              <w:t>00</w:t>
            </w:r>
          </w:p>
        </w:tc>
      </w:tr>
    </w:tbl>
    <w:p w:rsidR="00DC6546" w:rsidRPr="00E63FA4" w:rsidRDefault="00DC6546" w:rsidP="00DC6546">
      <w:pPr>
        <w:autoSpaceDE w:val="0"/>
        <w:autoSpaceDN w:val="0"/>
        <w:adjustRightInd w:val="0"/>
        <w:spacing w:line="240" w:lineRule="auto"/>
        <w:jc w:val="both"/>
        <w:rPr>
          <w:rFonts w:ascii="Times New Roman" w:hAnsi="Times New Roman" w:cs="Times New Roman"/>
          <w:color w:val="373737"/>
          <w:shd w:val="clear" w:color="auto" w:fill="FFFFFF"/>
        </w:rPr>
      </w:pPr>
      <w:r w:rsidRPr="00E63FA4">
        <w:rPr>
          <w:rFonts w:ascii="Times New Roman" w:hAnsi="Times New Roman" w:cs="Times New Roman"/>
          <w:color w:val="373737"/>
          <w:shd w:val="clear" w:color="auto" w:fill="FFFFFF"/>
        </w:rPr>
        <w:t>.</w:t>
      </w:r>
    </w:p>
    <w:p w:rsidR="00DC6546" w:rsidRPr="00E63FA4" w:rsidRDefault="00A57EF1" w:rsidP="00DC6546">
      <w:pPr>
        <w:autoSpaceDE w:val="0"/>
        <w:autoSpaceDN w:val="0"/>
        <w:adjustRightInd w:val="0"/>
        <w:spacing w:line="240" w:lineRule="auto"/>
        <w:jc w:val="both"/>
        <w:rPr>
          <w:rFonts w:ascii="Times New Roman" w:hAnsi="Times New Roman" w:cs="Times New Roman"/>
          <w:b/>
        </w:rPr>
      </w:pPr>
      <w:r>
        <w:rPr>
          <w:rFonts w:ascii="Times New Roman" w:hAnsi="Times New Roman" w:cs="Times New Roman"/>
          <w:b/>
        </w:rPr>
        <w:t>3.</w:t>
      </w:r>
      <w:r w:rsidR="00DC6546" w:rsidRPr="00E63FA4">
        <w:rPr>
          <w:rFonts w:ascii="Times New Roman" w:hAnsi="Times New Roman" w:cs="Times New Roman"/>
          <w:b/>
        </w:rPr>
        <w:t xml:space="preserve"> </w:t>
      </w:r>
      <w:proofErr w:type="spellStart"/>
      <w:r w:rsidR="00DC6546" w:rsidRPr="00E63FA4">
        <w:rPr>
          <w:rFonts w:ascii="Times New Roman" w:hAnsi="Times New Roman" w:cs="Times New Roman"/>
          <w:b/>
        </w:rPr>
        <w:t>Место</w:t>
      </w:r>
      <w:proofErr w:type="spellEnd"/>
      <w:r w:rsidR="00DC6546" w:rsidRPr="00E63FA4">
        <w:rPr>
          <w:rFonts w:ascii="Times New Roman" w:hAnsi="Times New Roman" w:cs="Times New Roman"/>
          <w:b/>
        </w:rPr>
        <w:t xml:space="preserve"> и </w:t>
      </w:r>
      <w:proofErr w:type="spellStart"/>
      <w:r w:rsidR="00DC6546" w:rsidRPr="00E63FA4">
        <w:rPr>
          <w:rFonts w:ascii="Times New Roman" w:hAnsi="Times New Roman" w:cs="Times New Roman"/>
          <w:b/>
        </w:rPr>
        <w:t>начин</w:t>
      </w:r>
      <w:proofErr w:type="spellEnd"/>
      <w:r w:rsidR="00DC6546" w:rsidRPr="00E63FA4">
        <w:rPr>
          <w:rFonts w:ascii="Times New Roman" w:hAnsi="Times New Roman" w:cs="Times New Roman"/>
          <w:b/>
        </w:rPr>
        <w:t xml:space="preserve"> </w:t>
      </w:r>
      <w:proofErr w:type="spellStart"/>
      <w:r w:rsidR="00DC6546" w:rsidRPr="00E63FA4">
        <w:rPr>
          <w:rFonts w:ascii="Times New Roman" w:hAnsi="Times New Roman" w:cs="Times New Roman"/>
          <w:b/>
        </w:rPr>
        <w:t>испоруке</w:t>
      </w:r>
      <w:proofErr w:type="spellEnd"/>
      <w:r w:rsidR="00DC6546" w:rsidRPr="00E63FA4">
        <w:rPr>
          <w:rFonts w:ascii="Times New Roman" w:hAnsi="Times New Roman" w:cs="Times New Roman"/>
          <w:b/>
        </w:rPr>
        <w:t xml:space="preserve"> </w:t>
      </w:r>
      <w:proofErr w:type="spellStart"/>
      <w:r w:rsidR="00DC6546" w:rsidRPr="00E63FA4">
        <w:rPr>
          <w:rFonts w:ascii="Times New Roman" w:hAnsi="Times New Roman" w:cs="Times New Roman"/>
          <w:b/>
        </w:rPr>
        <w:t>добара</w:t>
      </w:r>
      <w:proofErr w:type="spellEnd"/>
      <w:r w:rsidR="00DC6546" w:rsidRPr="00E63FA4">
        <w:rPr>
          <w:rFonts w:ascii="Times New Roman" w:hAnsi="Times New Roman" w:cs="Times New Roman"/>
          <w:b/>
        </w:rPr>
        <w:t xml:space="preserve">, </w:t>
      </w:r>
      <w:proofErr w:type="spellStart"/>
      <w:r w:rsidR="00DC6546" w:rsidRPr="00E63FA4">
        <w:rPr>
          <w:rFonts w:ascii="Times New Roman" w:hAnsi="Times New Roman" w:cs="Times New Roman"/>
          <w:b/>
        </w:rPr>
        <w:t>распрострањеност</w:t>
      </w:r>
      <w:proofErr w:type="spellEnd"/>
      <w:r w:rsidR="00DC6546" w:rsidRPr="00E63FA4">
        <w:rPr>
          <w:rFonts w:ascii="Times New Roman" w:hAnsi="Times New Roman" w:cs="Times New Roman"/>
          <w:b/>
        </w:rPr>
        <w:t xml:space="preserve"> </w:t>
      </w:r>
      <w:proofErr w:type="spellStart"/>
      <w:r w:rsidR="00DC6546" w:rsidRPr="00E63FA4">
        <w:rPr>
          <w:rFonts w:ascii="Times New Roman" w:hAnsi="Times New Roman" w:cs="Times New Roman"/>
          <w:b/>
        </w:rPr>
        <w:t>продајне</w:t>
      </w:r>
      <w:proofErr w:type="spellEnd"/>
      <w:r w:rsidR="00DC6546" w:rsidRPr="00E63FA4">
        <w:rPr>
          <w:rFonts w:ascii="Times New Roman" w:hAnsi="Times New Roman" w:cs="Times New Roman"/>
          <w:b/>
        </w:rPr>
        <w:t xml:space="preserve"> </w:t>
      </w:r>
      <w:proofErr w:type="spellStart"/>
      <w:r w:rsidR="00DC6546" w:rsidRPr="00E63FA4">
        <w:rPr>
          <w:rFonts w:ascii="Times New Roman" w:hAnsi="Times New Roman" w:cs="Times New Roman"/>
          <w:b/>
        </w:rPr>
        <w:t>мреже</w:t>
      </w:r>
      <w:proofErr w:type="spellEnd"/>
      <w:r w:rsidR="00DC6546" w:rsidRPr="00E63FA4">
        <w:rPr>
          <w:rFonts w:ascii="Times New Roman" w:hAnsi="Times New Roman" w:cs="Times New Roman"/>
          <w:b/>
        </w:rPr>
        <w:t xml:space="preserve"> и </w:t>
      </w:r>
      <w:proofErr w:type="spellStart"/>
      <w:r w:rsidR="00DC6546" w:rsidRPr="00E63FA4">
        <w:rPr>
          <w:rFonts w:ascii="Times New Roman" w:hAnsi="Times New Roman" w:cs="Times New Roman"/>
          <w:b/>
        </w:rPr>
        <w:t>рок</w:t>
      </w:r>
      <w:proofErr w:type="spellEnd"/>
      <w:r w:rsidR="00DC6546" w:rsidRPr="00E63FA4">
        <w:rPr>
          <w:rFonts w:ascii="Times New Roman" w:hAnsi="Times New Roman" w:cs="Times New Roman"/>
          <w:b/>
        </w:rPr>
        <w:t xml:space="preserve"> </w:t>
      </w:r>
      <w:proofErr w:type="spellStart"/>
      <w:r w:rsidR="00DC6546" w:rsidRPr="00E63FA4">
        <w:rPr>
          <w:rFonts w:ascii="Times New Roman" w:hAnsi="Times New Roman" w:cs="Times New Roman"/>
          <w:b/>
        </w:rPr>
        <w:t>плаћања</w:t>
      </w:r>
      <w:proofErr w:type="spellEnd"/>
    </w:p>
    <w:p w:rsidR="00DC6546" w:rsidRPr="00E63FA4" w:rsidRDefault="00DC6546" w:rsidP="00DC6546">
      <w:pPr>
        <w:ind w:firstLine="567"/>
        <w:jc w:val="both"/>
        <w:rPr>
          <w:rFonts w:ascii="Times New Roman" w:hAnsi="Times New Roman" w:cs="Times New Roman"/>
        </w:rPr>
      </w:pPr>
      <w:proofErr w:type="spellStart"/>
      <w:r w:rsidRPr="00E63FA4">
        <w:rPr>
          <w:rFonts w:ascii="Times New Roman" w:hAnsi="Times New Roman" w:cs="Times New Roman"/>
        </w:rPr>
        <w:t>Испорука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добара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вршиће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се</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сукцесивно</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путем</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евиденционих</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картица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бензинским</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станицама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понуђача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територији</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града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Прокупља</w:t>
      </w:r>
      <w:proofErr w:type="spellEnd"/>
      <w:r w:rsidR="00045288" w:rsidRPr="00E63FA4">
        <w:rPr>
          <w:rFonts w:ascii="Times New Roman" w:hAnsi="Times New Roman" w:cs="Times New Roman"/>
        </w:rPr>
        <w:t xml:space="preserve"> и </w:t>
      </w:r>
      <w:proofErr w:type="spellStart"/>
      <w:r w:rsidR="00045288" w:rsidRPr="00E63FA4">
        <w:rPr>
          <w:rFonts w:ascii="Times New Roman" w:hAnsi="Times New Roman" w:cs="Times New Roman"/>
        </w:rPr>
        <w:t>Р.Србије</w:t>
      </w:r>
      <w:proofErr w:type="gramStart"/>
      <w:r w:rsidRPr="00E63FA4">
        <w:rPr>
          <w:rFonts w:ascii="Times New Roman" w:hAnsi="Times New Roman" w:cs="Times New Roman"/>
        </w:rPr>
        <w:t>,у</w:t>
      </w:r>
      <w:proofErr w:type="spellEnd"/>
      <w:proofErr w:type="gramEnd"/>
      <w:r w:rsidRPr="00E63FA4">
        <w:rPr>
          <w:rFonts w:ascii="Times New Roman" w:hAnsi="Times New Roman" w:cs="Times New Roman"/>
        </w:rPr>
        <w:t xml:space="preserve"> </w:t>
      </w:r>
      <w:proofErr w:type="spellStart"/>
      <w:r w:rsidRPr="00E63FA4">
        <w:rPr>
          <w:rFonts w:ascii="Times New Roman" w:hAnsi="Times New Roman" w:cs="Times New Roman"/>
        </w:rPr>
        <w:t>складу</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са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захтевима</w:t>
      </w:r>
      <w:proofErr w:type="spellEnd"/>
      <w:r w:rsidRPr="00E63FA4">
        <w:rPr>
          <w:rFonts w:ascii="Times New Roman" w:hAnsi="Times New Roman" w:cs="Times New Roman"/>
        </w:rPr>
        <w:t xml:space="preserve"> и </w:t>
      </w:r>
      <w:proofErr w:type="spellStart"/>
      <w:r w:rsidRPr="00E63FA4">
        <w:rPr>
          <w:rFonts w:ascii="Times New Roman" w:hAnsi="Times New Roman" w:cs="Times New Roman"/>
        </w:rPr>
        <w:t>потребама</w:t>
      </w:r>
      <w:proofErr w:type="spellEnd"/>
      <w:r w:rsidRPr="00E63FA4">
        <w:rPr>
          <w:rFonts w:ascii="Times New Roman" w:hAnsi="Times New Roman" w:cs="Times New Roman"/>
        </w:rPr>
        <w:t xml:space="preserve"> </w:t>
      </w:r>
      <w:proofErr w:type="spellStart"/>
      <w:r w:rsidRPr="00E63FA4">
        <w:rPr>
          <w:rFonts w:ascii="Times New Roman" w:hAnsi="Times New Roman" w:cs="Times New Roman"/>
        </w:rPr>
        <w:t>наручиоца</w:t>
      </w:r>
      <w:proofErr w:type="spellEnd"/>
      <w:r w:rsidRPr="00E63FA4">
        <w:rPr>
          <w:rFonts w:ascii="Times New Roman" w:hAnsi="Times New Roman" w:cs="Times New Roman"/>
        </w:rPr>
        <w:t>.</w:t>
      </w:r>
    </w:p>
    <w:p w:rsidR="00DC6546" w:rsidRPr="00E63FA4" w:rsidRDefault="00045288" w:rsidP="00DC6546">
      <w:pPr>
        <w:ind w:firstLine="567"/>
        <w:jc w:val="both"/>
        <w:rPr>
          <w:rFonts w:ascii="Times New Roman" w:hAnsi="Times New Roman" w:cs="Times New Roman"/>
        </w:rPr>
      </w:pPr>
      <w:proofErr w:type="spellStart"/>
      <w:r w:rsidRPr="00E63FA4">
        <w:rPr>
          <w:rFonts w:ascii="Times New Roman" w:hAnsi="Times New Roman" w:cs="Times New Roman"/>
          <w:b/>
        </w:rPr>
        <w:t>Начин</w:t>
      </w:r>
      <w:proofErr w:type="spellEnd"/>
      <w:r w:rsidR="00DC6546" w:rsidRPr="00E63FA4">
        <w:rPr>
          <w:rFonts w:ascii="Times New Roman" w:hAnsi="Times New Roman" w:cs="Times New Roman"/>
          <w:b/>
        </w:rPr>
        <w:t xml:space="preserve"> </w:t>
      </w:r>
      <w:proofErr w:type="spellStart"/>
      <w:r w:rsidR="00DC6546" w:rsidRPr="00E63FA4">
        <w:rPr>
          <w:rFonts w:ascii="Times New Roman" w:hAnsi="Times New Roman" w:cs="Times New Roman"/>
          <w:b/>
        </w:rPr>
        <w:t>плаћања</w:t>
      </w:r>
      <w:proofErr w:type="spellEnd"/>
      <w:r w:rsidR="00DC6546" w:rsidRPr="00E63FA4">
        <w:rPr>
          <w:rFonts w:ascii="Times New Roman" w:hAnsi="Times New Roman" w:cs="Times New Roman"/>
          <w:b/>
        </w:rPr>
        <w:t xml:space="preserve">:  </w:t>
      </w:r>
      <w:proofErr w:type="spellStart"/>
      <w:r w:rsidRPr="00E63FA4">
        <w:rPr>
          <w:rFonts w:ascii="Times New Roman" w:hAnsi="Times New Roman" w:cs="Times New Roman"/>
        </w:rPr>
        <w:t>Авансно</w:t>
      </w:r>
      <w:proofErr w:type="spellEnd"/>
      <w:r w:rsidRPr="00E63FA4">
        <w:rPr>
          <w:rFonts w:ascii="Times New Roman" w:hAnsi="Times New Roman" w:cs="Times New Roman"/>
        </w:rPr>
        <w:t>.</w:t>
      </w:r>
    </w:p>
    <w:p w:rsidR="00DC6546" w:rsidRPr="00E63FA4" w:rsidRDefault="00A57EF1" w:rsidP="00DC6546">
      <w:pPr>
        <w:jc w:val="both"/>
        <w:rPr>
          <w:rFonts w:ascii="Times New Roman" w:hAnsi="Times New Roman" w:cs="Times New Roman"/>
          <w:color w:val="373737"/>
          <w:shd w:val="clear" w:color="auto" w:fill="FFFFFF"/>
        </w:rPr>
      </w:pPr>
      <w:proofErr w:type="spellStart"/>
      <w:r>
        <w:rPr>
          <w:rFonts w:ascii="Times New Roman" w:hAnsi="Times New Roman" w:cs="Times New Roman"/>
          <w:color w:val="373737"/>
          <w:shd w:val="clear" w:color="auto" w:fill="FFFFFF"/>
        </w:rPr>
        <w:t>Понуде</w:t>
      </w:r>
      <w:proofErr w:type="spellEnd"/>
      <w:r>
        <w:rPr>
          <w:rFonts w:ascii="Times New Roman" w:hAnsi="Times New Roman" w:cs="Times New Roman"/>
          <w:color w:val="373737"/>
          <w:shd w:val="clear" w:color="auto" w:fill="FFFFFF"/>
        </w:rPr>
        <w:t xml:space="preserve"> </w:t>
      </w:r>
      <w:proofErr w:type="spellStart"/>
      <w:r>
        <w:rPr>
          <w:rFonts w:ascii="Times New Roman" w:hAnsi="Times New Roman" w:cs="Times New Roman"/>
          <w:color w:val="373737"/>
          <w:shd w:val="clear" w:color="auto" w:fill="FFFFFF"/>
        </w:rPr>
        <w:t>се</w:t>
      </w:r>
      <w:proofErr w:type="spellEnd"/>
      <w:r>
        <w:rPr>
          <w:rFonts w:ascii="Times New Roman" w:hAnsi="Times New Roman" w:cs="Times New Roman"/>
          <w:color w:val="373737"/>
          <w:shd w:val="clear" w:color="auto" w:fill="FFFFFF"/>
        </w:rPr>
        <w:t xml:space="preserve"> </w:t>
      </w:r>
      <w:proofErr w:type="spellStart"/>
      <w:r>
        <w:rPr>
          <w:rFonts w:ascii="Times New Roman" w:hAnsi="Times New Roman" w:cs="Times New Roman"/>
          <w:color w:val="373737"/>
          <w:shd w:val="clear" w:color="auto" w:fill="FFFFFF"/>
        </w:rPr>
        <w:t>достављају</w:t>
      </w:r>
      <w:proofErr w:type="spellEnd"/>
      <w:r w:rsidR="009A4E25">
        <w:rPr>
          <w:rFonts w:ascii="Times New Roman" w:hAnsi="Times New Roman" w:cs="Times New Roman"/>
          <w:color w:val="373737"/>
          <w:shd w:val="clear" w:color="auto" w:fill="FFFFFF"/>
        </w:rPr>
        <w:t xml:space="preserve"> </w:t>
      </w:r>
      <w:proofErr w:type="spellStart"/>
      <w:r w:rsidR="00DC6546" w:rsidRPr="00E63FA4">
        <w:rPr>
          <w:rFonts w:ascii="Times New Roman" w:hAnsi="Times New Roman" w:cs="Times New Roman"/>
          <w:color w:val="373737"/>
          <w:shd w:val="clear" w:color="auto" w:fill="FFFFFF"/>
        </w:rPr>
        <w:t>лично</w:t>
      </w:r>
      <w:proofErr w:type="spellEnd"/>
      <w:r w:rsidR="00DC6546" w:rsidRPr="00E63FA4">
        <w:rPr>
          <w:rFonts w:ascii="Times New Roman" w:hAnsi="Times New Roman" w:cs="Times New Roman"/>
          <w:color w:val="373737"/>
          <w:shd w:val="clear" w:color="auto" w:fill="FFFFFF"/>
        </w:rPr>
        <w:t xml:space="preserve"> </w:t>
      </w:r>
      <w:proofErr w:type="spellStart"/>
      <w:r w:rsidR="00DC6546" w:rsidRPr="00E63FA4">
        <w:rPr>
          <w:rFonts w:ascii="Times New Roman" w:hAnsi="Times New Roman" w:cs="Times New Roman"/>
          <w:color w:val="373737"/>
          <w:shd w:val="clear" w:color="auto" w:fill="FFFFFF"/>
        </w:rPr>
        <w:t>или</w:t>
      </w:r>
      <w:proofErr w:type="spellEnd"/>
      <w:r w:rsidR="00DC6546" w:rsidRPr="00E63FA4">
        <w:rPr>
          <w:rFonts w:ascii="Times New Roman" w:hAnsi="Times New Roman" w:cs="Times New Roman"/>
          <w:color w:val="373737"/>
          <w:shd w:val="clear" w:color="auto" w:fill="FFFFFF"/>
        </w:rPr>
        <w:t xml:space="preserve"> </w:t>
      </w:r>
      <w:proofErr w:type="spellStart"/>
      <w:r w:rsidR="00DC6546" w:rsidRPr="00E63FA4">
        <w:rPr>
          <w:rFonts w:ascii="Times New Roman" w:hAnsi="Times New Roman" w:cs="Times New Roman"/>
          <w:color w:val="373737"/>
          <w:shd w:val="clear" w:color="auto" w:fill="FFFFFF"/>
        </w:rPr>
        <w:t>препорученом</w:t>
      </w:r>
      <w:proofErr w:type="spellEnd"/>
      <w:r w:rsidR="00DC6546" w:rsidRPr="00E63FA4">
        <w:rPr>
          <w:rFonts w:ascii="Times New Roman" w:hAnsi="Times New Roman" w:cs="Times New Roman"/>
          <w:color w:val="373737"/>
          <w:shd w:val="clear" w:color="auto" w:fill="FFFFFF"/>
        </w:rPr>
        <w:t xml:space="preserve"> </w:t>
      </w:r>
      <w:proofErr w:type="spellStart"/>
      <w:r w:rsidR="00DC6546" w:rsidRPr="00E63FA4">
        <w:rPr>
          <w:rFonts w:ascii="Times New Roman" w:hAnsi="Times New Roman" w:cs="Times New Roman"/>
          <w:color w:val="373737"/>
          <w:shd w:val="clear" w:color="auto" w:fill="FFFFFF"/>
        </w:rPr>
        <w:t>поштом</w:t>
      </w:r>
      <w:proofErr w:type="spellEnd"/>
      <w:r w:rsidR="00DC6546" w:rsidRPr="00E63FA4">
        <w:rPr>
          <w:rFonts w:ascii="Times New Roman" w:hAnsi="Times New Roman" w:cs="Times New Roman"/>
          <w:color w:val="373737"/>
          <w:shd w:val="clear" w:color="auto" w:fill="FFFFFF"/>
        </w:rPr>
        <w:t xml:space="preserve"> </w:t>
      </w:r>
      <w:proofErr w:type="spellStart"/>
      <w:r w:rsidR="00DC6546" w:rsidRPr="00E63FA4">
        <w:rPr>
          <w:rFonts w:ascii="Times New Roman" w:hAnsi="Times New Roman" w:cs="Times New Roman"/>
          <w:color w:val="373737"/>
          <w:shd w:val="clear" w:color="auto" w:fill="FFFFFF"/>
        </w:rPr>
        <w:t>на</w:t>
      </w:r>
      <w:proofErr w:type="spellEnd"/>
      <w:r w:rsidR="00DC6546" w:rsidRPr="00E63FA4">
        <w:rPr>
          <w:rFonts w:ascii="Times New Roman" w:hAnsi="Times New Roman" w:cs="Times New Roman"/>
          <w:color w:val="373737"/>
          <w:shd w:val="clear" w:color="auto" w:fill="FFFFFF"/>
        </w:rPr>
        <w:t xml:space="preserve"> </w:t>
      </w:r>
      <w:proofErr w:type="spellStart"/>
      <w:r w:rsidR="00DC6546" w:rsidRPr="00E63FA4">
        <w:rPr>
          <w:rFonts w:ascii="Times New Roman" w:hAnsi="Times New Roman" w:cs="Times New Roman"/>
          <w:color w:val="373737"/>
          <w:shd w:val="clear" w:color="auto" w:fill="FFFFFF"/>
        </w:rPr>
        <w:t>адресу</w:t>
      </w:r>
      <w:proofErr w:type="spellEnd"/>
      <w:r w:rsidR="00DC6546" w:rsidRPr="00E63FA4">
        <w:rPr>
          <w:rFonts w:ascii="Times New Roman" w:hAnsi="Times New Roman" w:cs="Times New Roman"/>
          <w:color w:val="373737"/>
          <w:shd w:val="clear" w:color="auto" w:fill="FFFFFF"/>
        </w:rPr>
        <w:t xml:space="preserve"> </w:t>
      </w:r>
      <w:proofErr w:type="spellStart"/>
      <w:r w:rsidR="00DC6546" w:rsidRPr="00E63FA4">
        <w:rPr>
          <w:rFonts w:ascii="Times New Roman" w:hAnsi="Times New Roman" w:cs="Times New Roman"/>
          <w:color w:val="373737"/>
          <w:shd w:val="clear" w:color="auto" w:fill="FFFFFF"/>
        </w:rPr>
        <w:t>ул.Стевана</w:t>
      </w:r>
      <w:proofErr w:type="spellEnd"/>
      <w:r w:rsidR="00DC6546" w:rsidRPr="00E63FA4">
        <w:rPr>
          <w:rFonts w:ascii="Times New Roman" w:hAnsi="Times New Roman" w:cs="Times New Roman"/>
          <w:color w:val="373737"/>
          <w:shd w:val="clear" w:color="auto" w:fill="FFFFFF"/>
        </w:rPr>
        <w:t xml:space="preserve"> </w:t>
      </w:r>
      <w:proofErr w:type="spellStart"/>
      <w:r w:rsidR="00DC6546" w:rsidRPr="00E63FA4">
        <w:rPr>
          <w:rFonts w:ascii="Times New Roman" w:hAnsi="Times New Roman" w:cs="Times New Roman"/>
          <w:color w:val="373737"/>
          <w:shd w:val="clear" w:color="auto" w:fill="FFFFFF"/>
        </w:rPr>
        <w:t>Немање</w:t>
      </w:r>
      <w:proofErr w:type="spellEnd"/>
      <w:r w:rsidR="00DC6546" w:rsidRPr="00E63FA4">
        <w:rPr>
          <w:rFonts w:ascii="Times New Roman" w:hAnsi="Times New Roman" w:cs="Times New Roman"/>
          <w:color w:val="373737"/>
          <w:shd w:val="clear" w:color="auto" w:fill="FFFFFF"/>
        </w:rPr>
        <w:t xml:space="preserve"> бр.7 18400 </w:t>
      </w:r>
      <w:proofErr w:type="spellStart"/>
      <w:r w:rsidR="00DC6546" w:rsidRPr="00E63FA4">
        <w:rPr>
          <w:rFonts w:ascii="Times New Roman" w:hAnsi="Times New Roman" w:cs="Times New Roman"/>
          <w:color w:val="373737"/>
          <w:shd w:val="clear" w:color="auto" w:fill="FFFFFF"/>
        </w:rPr>
        <w:t>Прокупље</w:t>
      </w:r>
      <w:proofErr w:type="spellEnd"/>
      <w:r w:rsidR="00DC6546" w:rsidRPr="00E63FA4">
        <w:rPr>
          <w:rFonts w:ascii="Times New Roman" w:hAnsi="Times New Roman" w:cs="Times New Roman"/>
          <w:color w:val="373737"/>
          <w:shd w:val="clear" w:color="auto" w:fill="FFFFFF"/>
        </w:rPr>
        <w:t xml:space="preserve"> у </w:t>
      </w:r>
      <w:proofErr w:type="spellStart"/>
      <w:r w:rsidR="00DC6546" w:rsidRPr="00E63FA4">
        <w:rPr>
          <w:rFonts w:ascii="Times New Roman" w:hAnsi="Times New Roman" w:cs="Times New Roman"/>
          <w:color w:val="373737"/>
          <w:shd w:val="clear" w:color="auto" w:fill="FFFFFF"/>
        </w:rPr>
        <w:t>затвореној</w:t>
      </w:r>
      <w:proofErr w:type="spellEnd"/>
      <w:r w:rsidR="00DC6546" w:rsidRPr="00E63FA4">
        <w:rPr>
          <w:rFonts w:ascii="Times New Roman" w:hAnsi="Times New Roman" w:cs="Times New Roman"/>
          <w:color w:val="373737"/>
          <w:shd w:val="clear" w:color="auto" w:fill="FFFFFF"/>
        </w:rPr>
        <w:t xml:space="preserve"> </w:t>
      </w:r>
      <w:proofErr w:type="spellStart"/>
      <w:r w:rsidR="00DC6546" w:rsidRPr="00E63FA4">
        <w:rPr>
          <w:rFonts w:ascii="Times New Roman" w:hAnsi="Times New Roman" w:cs="Times New Roman"/>
          <w:color w:val="373737"/>
          <w:shd w:val="clear" w:color="auto" w:fill="FFFFFF"/>
        </w:rPr>
        <w:t>коверти</w:t>
      </w:r>
      <w:proofErr w:type="spellEnd"/>
      <w:r w:rsidR="00DC6546" w:rsidRPr="00E63FA4">
        <w:rPr>
          <w:rFonts w:ascii="Times New Roman" w:hAnsi="Times New Roman" w:cs="Times New Roman"/>
          <w:color w:val="373737"/>
          <w:shd w:val="clear" w:color="auto" w:fill="FFFFFF"/>
        </w:rPr>
        <w:t xml:space="preserve"> </w:t>
      </w:r>
      <w:proofErr w:type="spellStart"/>
      <w:r w:rsidR="00DC6546" w:rsidRPr="00E63FA4">
        <w:rPr>
          <w:rFonts w:ascii="Times New Roman" w:hAnsi="Times New Roman" w:cs="Times New Roman"/>
          <w:color w:val="373737"/>
          <w:shd w:val="clear" w:color="auto" w:fill="FFFFFF"/>
        </w:rPr>
        <w:t>са</w:t>
      </w:r>
      <w:proofErr w:type="spellEnd"/>
      <w:r w:rsidR="00DC6546" w:rsidRPr="00E63FA4">
        <w:rPr>
          <w:rFonts w:ascii="Times New Roman" w:hAnsi="Times New Roman" w:cs="Times New Roman"/>
          <w:color w:val="373737"/>
          <w:shd w:val="clear" w:color="auto" w:fill="FFFFFF"/>
        </w:rPr>
        <w:t xml:space="preserve"> </w:t>
      </w:r>
      <w:proofErr w:type="spellStart"/>
      <w:r w:rsidR="00DC6546" w:rsidRPr="00E63FA4">
        <w:rPr>
          <w:rFonts w:ascii="Times New Roman" w:hAnsi="Times New Roman" w:cs="Times New Roman"/>
          <w:color w:val="373737"/>
          <w:shd w:val="clear" w:color="auto" w:fill="FFFFFF"/>
        </w:rPr>
        <w:t>назнаком</w:t>
      </w:r>
      <w:proofErr w:type="spellEnd"/>
      <w:r w:rsidR="00DC6546" w:rsidRPr="00E63FA4">
        <w:rPr>
          <w:rFonts w:ascii="Times New Roman" w:hAnsi="Times New Roman" w:cs="Times New Roman"/>
          <w:color w:val="373737"/>
          <w:shd w:val="clear" w:color="auto" w:fill="FFFFFF"/>
        </w:rPr>
        <w:t>: ГОРИВО ЗА СЛУЖБЕНЕ АУТОМПБИЛЕ И КОСАЧИЦЕ</w:t>
      </w:r>
    </w:p>
    <w:p w:rsidR="00DC6546" w:rsidRPr="00F52E67" w:rsidRDefault="00DC6546" w:rsidP="00DC6546">
      <w:pPr>
        <w:rPr>
          <w:rFonts w:ascii="Times New Roman" w:hAnsi="Times New Roman" w:cs="Times New Roman"/>
          <w:color w:val="373737"/>
          <w:shd w:val="clear" w:color="auto" w:fill="FFFFFF"/>
        </w:rPr>
      </w:pPr>
      <w:proofErr w:type="spellStart"/>
      <w:r w:rsidRPr="00E63FA4">
        <w:rPr>
          <w:rFonts w:ascii="Times New Roman" w:hAnsi="Times New Roman" w:cs="Times New Roman"/>
          <w:color w:val="373737"/>
          <w:shd w:val="clear" w:color="auto" w:fill="FFFFFF"/>
        </w:rPr>
        <w:t>На</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полеђини</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коверте</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уписују</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се</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назив</w:t>
      </w:r>
      <w:proofErr w:type="gramStart"/>
      <w:r w:rsidRPr="00E63FA4">
        <w:rPr>
          <w:rFonts w:ascii="Times New Roman" w:hAnsi="Times New Roman" w:cs="Times New Roman"/>
          <w:color w:val="373737"/>
          <w:shd w:val="clear" w:color="auto" w:fill="FFFFFF"/>
        </w:rPr>
        <w:t>,адреса</w:t>
      </w:r>
      <w:proofErr w:type="spellEnd"/>
      <w:proofErr w:type="gramEnd"/>
      <w:r w:rsidRPr="00E63FA4">
        <w:rPr>
          <w:rFonts w:ascii="Times New Roman" w:hAnsi="Times New Roman" w:cs="Times New Roman"/>
          <w:color w:val="373737"/>
          <w:shd w:val="clear" w:color="auto" w:fill="FFFFFF"/>
        </w:rPr>
        <w:t xml:space="preserve"> и </w:t>
      </w:r>
      <w:proofErr w:type="spellStart"/>
      <w:r w:rsidRPr="00E63FA4">
        <w:rPr>
          <w:rFonts w:ascii="Times New Roman" w:hAnsi="Times New Roman" w:cs="Times New Roman"/>
          <w:color w:val="373737"/>
          <w:shd w:val="clear" w:color="auto" w:fill="FFFFFF"/>
        </w:rPr>
        <w:t>бр.тел.понуђача</w:t>
      </w:r>
      <w:proofErr w:type="spellEnd"/>
      <w:r w:rsidRPr="00E63FA4">
        <w:rPr>
          <w:rFonts w:ascii="Times New Roman" w:hAnsi="Times New Roman" w:cs="Times New Roman"/>
          <w:color w:val="373737"/>
          <w:shd w:val="clear" w:color="auto" w:fill="FFFFFF"/>
        </w:rPr>
        <w:t>.</w:t>
      </w:r>
    </w:p>
    <w:p w:rsidR="00DC6546" w:rsidRDefault="00DC6546" w:rsidP="00DC6546">
      <w:pPr>
        <w:rPr>
          <w:rFonts w:ascii="Times New Roman" w:hAnsi="Times New Roman" w:cs="Times New Roman"/>
          <w:b/>
          <w:color w:val="373737"/>
          <w:shd w:val="clear" w:color="auto" w:fill="FFFFFF"/>
          <w:lang/>
        </w:rPr>
      </w:pPr>
      <w:proofErr w:type="spellStart"/>
      <w:proofErr w:type="gramStart"/>
      <w:r w:rsidRPr="009A4E25">
        <w:rPr>
          <w:rFonts w:ascii="Times New Roman" w:hAnsi="Times New Roman" w:cs="Times New Roman"/>
          <w:b/>
          <w:color w:val="373737"/>
          <w:shd w:val="clear" w:color="auto" w:fill="FFFFFF"/>
        </w:rPr>
        <w:t>Благовремено</w:t>
      </w:r>
      <w:proofErr w:type="spellEnd"/>
      <w:r w:rsidRPr="009A4E25">
        <w:rPr>
          <w:rFonts w:ascii="Times New Roman" w:hAnsi="Times New Roman" w:cs="Times New Roman"/>
          <w:b/>
          <w:color w:val="373737"/>
          <w:shd w:val="clear" w:color="auto" w:fill="FFFFFF"/>
        </w:rPr>
        <w:t xml:space="preserve"> </w:t>
      </w:r>
      <w:proofErr w:type="spellStart"/>
      <w:r w:rsidRPr="009A4E25">
        <w:rPr>
          <w:rFonts w:ascii="Times New Roman" w:hAnsi="Times New Roman" w:cs="Times New Roman"/>
          <w:b/>
          <w:color w:val="373737"/>
          <w:shd w:val="clear" w:color="auto" w:fill="FFFFFF"/>
        </w:rPr>
        <w:t>ће</w:t>
      </w:r>
      <w:proofErr w:type="spellEnd"/>
      <w:r w:rsidRPr="009A4E25">
        <w:rPr>
          <w:rFonts w:ascii="Times New Roman" w:hAnsi="Times New Roman" w:cs="Times New Roman"/>
          <w:b/>
          <w:color w:val="373737"/>
          <w:shd w:val="clear" w:color="auto" w:fill="FFFFFF"/>
        </w:rPr>
        <w:t xml:space="preserve"> </w:t>
      </w:r>
      <w:proofErr w:type="spellStart"/>
      <w:r w:rsidRPr="009A4E25">
        <w:rPr>
          <w:rFonts w:ascii="Times New Roman" w:hAnsi="Times New Roman" w:cs="Times New Roman"/>
          <w:b/>
          <w:color w:val="373737"/>
          <w:shd w:val="clear" w:color="auto" w:fill="FFFFFF"/>
        </w:rPr>
        <w:t>се</w:t>
      </w:r>
      <w:proofErr w:type="spellEnd"/>
      <w:r w:rsidRPr="009A4E25">
        <w:rPr>
          <w:rFonts w:ascii="Times New Roman" w:hAnsi="Times New Roman" w:cs="Times New Roman"/>
          <w:b/>
          <w:color w:val="373737"/>
          <w:shd w:val="clear" w:color="auto" w:fill="FFFFFF"/>
        </w:rPr>
        <w:t xml:space="preserve"> </w:t>
      </w:r>
      <w:proofErr w:type="spellStart"/>
      <w:r w:rsidRPr="009A4E25">
        <w:rPr>
          <w:rFonts w:ascii="Times New Roman" w:hAnsi="Times New Roman" w:cs="Times New Roman"/>
          <w:b/>
          <w:color w:val="373737"/>
          <w:shd w:val="clear" w:color="auto" w:fill="FFFFFF"/>
        </w:rPr>
        <w:t>сматрати</w:t>
      </w:r>
      <w:proofErr w:type="spellEnd"/>
      <w:r w:rsidRPr="009A4E25">
        <w:rPr>
          <w:rFonts w:ascii="Times New Roman" w:hAnsi="Times New Roman" w:cs="Times New Roman"/>
          <w:b/>
          <w:color w:val="373737"/>
          <w:shd w:val="clear" w:color="auto" w:fill="FFFFFF"/>
        </w:rPr>
        <w:t xml:space="preserve"> </w:t>
      </w:r>
      <w:proofErr w:type="spellStart"/>
      <w:r w:rsidRPr="009A4E25">
        <w:rPr>
          <w:rFonts w:ascii="Times New Roman" w:hAnsi="Times New Roman" w:cs="Times New Roman"/>
          <w:b/>
          <w:color w:val="373737"/>
          <w:shd w:val="clear" w:color="auto" w:fill="FFFFFF"/>
        </w:rPr>
        <w:t>све</w:t>
      </w:r>
      <w:proofErr w:type="spellEnd"/>
      <w:r w:rsidRPr="009A4E25">
        <w:rPr>
          <w:rFonts w:ascii="Times New Roman" w:hAnsi="Times New Roman" w:cs="Times New Roman"/>
          <w:b/>
          <w:color w:val="373737"/>
          <w:shd w:val="clear" w:color="auto" w:fill="FFFFFF"/>
        </w:rPr>
        <w:t xml:space="preserve"> </w:t>
      </w:r>
      <w:proofErr w:type="spellStart"/>
      <w:r w:rsidRPr="009A4E25">
        <w:rPr>
          <w:rFonts w:ascii="Times New Roman" w:hAnsi="Times New Roman" w:cs="Times New Roman"/>
          <w:b/>
          <w:color w:val="373737"/>
          <w:shd w:val="clear" w:color="auto" w:fill="FFFFFF"/>
        </w:rPr>
        <w:t>понуде</w:t>
      </w:r>
      <w:proofErr w:type="spellEnd"/>
      <w:r w:rsidRPr="009A4E25">
        <w:rPr>
          <w:rFonts w:ascii="Times New Roman" w:hAnsi="Times New Roman" w:cs="Times New Roman"/>
          <w:b/>
          <w:color w:val="373737"/>
          <w:shd w:val="clear" w:color="auto" w:fill="FFFFFF"/>
        </w:rPr>
        <w:t xml:space="preserve"> </w:t>
      </w:r>
      <w:proofErr w:type="spellStart"/>
      <w:r w:rsidRPr="009A4E25">
        <w:rPr>
          <w:rFonts w:ascii="Times New Roman" w:hAnsi="Times New Roman" w:cs="Times New Roman"/>
          <w:b/>
          <w:color w:val="373737"/>
          <w:shd w:val="clear" w:color="auto" w:fill="FFFFFF"/>
        </w:rPr>
        <w:t>које</w:t>
      </w:r>
      <w:proofErr w:type="spellEnd"/>
      <w:r w:rsidRPr="009A4E25">
        <w:rPr>
          <w:rFonts w:ascii="Times New Roman" w:hAnsi="Times New Roman" w:cs="Times New Roman"/>
          <w:b/>
          <w:color w:val="373737"/>
          <w:shd w:val="clear" w:color="auto" w:fill="FFFFFF"/>
        </w:rPr>
        <w:t xml:space="preserve"> </w:t>
      </w:r>
      <w:proofErr w:type="spellStart"/>
      <w:r w:rsidRPr="009A4E25">
        <w:rPr>
          <w:rFonts w:ascii="Times New Roman" w:hAnsi="Times New Roman" w:cs="Times New Roman"/>
          <w:b/>
          <w:color w:val="373737"/>
          <w:shd w:val="clear" w:color="auto" w:fill="FFFFFF"/>
        </w:rPr>
        <w:t>стигну</w:t>
      </w:r>
      <w:proofErr w:type="spellEnd"/>
      <w:r w:rsidRPr="009A4E25">
        <w:rPr>
          <w:rFonts w:ascii="Times New Roman" w:hAnsi="Times New Roman" w:cs="Times New Roman"/>
          <w:b/>
          <w:color w:val="373737"/>
          <w:shd w:val="clear" w:color="auto" w:fill="FFFFFF"/>
        </w:rPr>
        <w:t xml:space="preserve"> </w:t>
      </w:r>
      <w:proofErr w:type="spellStart"/>
      <w:r w:rsidRPr="009A4E25">
        <w:rPr>
          <w:rFonts w:ascii="Times New Roman" w:hAnsi="Times New Roman" w:cs="Times New Roman"/>
          <w:b/>
          <w:color w:val="373737"/>
          <w:shd w:val="clear" w:color="auto" w:fill="FFFFFF"/>
        </w:rPr>
        <w:t>на</w:t>
      </w:r>
      <w:proofErr w:type="spellEnd"/>
      <w:r w:rsidRPr="009A4E25">
        <w:rPr>
          <w:rFonts w:ascii="Times New Roman" w:hAnsi="Times New Roman" w:cs="Times New Roman"/>
          <w:b/>
          <w:color w:val="373737"/>
          <w:shd w:val="clear" w:color="auto" w:fill="FFFFFF"/>
        </w:rPr>
        <w:t xml:space="preserve"> </w:t>
      </w:r>
      <w:proofErr w:type="spellStart"/>
      <w:r w:rsidRPr="009A4E25">
        <w:rPr>
          <w:rFonts w:ascii="Times New Roman" w:hAnsi="Times New Roman" w:cs="Times New Roman"/>
          <w:b/>
          <w:color w:val="373737"/>
          <w:shd w:val="clear" w:color="auto" w:fill="FFFFFF"/>
        </w:rPr>
        <w:t>адр</w:t>
      </w:r>
      <w:r w:rsidR="00A57EF1" w:rsidRPr="009A4E25">
        <w:rPr>
          <w:rFonts w:ascii="Times New Roman" w:hAnsi="Times New Roman" w:cs="Times New Roman"/>
          <w:b/>
          <w:color w:val="373737"/>
          <w:shd w:val="clear" w:color="auto" w:fill="FFFFFF"/>
        </w:rPr>
        <w:t>есу</w:t>
      </w:r>
      <w:proofErr w:type="spellEnd"/>
      <w:r w:rsidR="00A57EF1" w:rsidRPr="009A4E25">
        <w:rPr>
          <w:rFonts w:ascii="Times New Roman" w:hAnsi="Times New Roman" w:cs="Times New Roman"/>
          <w:b/>
          <w:color w:val="373737"/>
          <w:shd w:val="clear" w:color="auto" w:fill="FFFFFF"/>
        </w:rPr>
        <w:t xml:space="preserve"> </w:t>
      </w:r>
      <w:proofErr w:type="spellStart"/>
      <w:r w:rsidR="00A57EF1" w:rsidRPr="009A4E25">
        <w:rPr>
          <w:rFonts w:ascii="Times New Roman" w:hAnsi="Times New Roman" w:cs="Times New Roman"/>
          <w:b/>
          <w:color w:val="373737"/>
          <w:shd w:val="clear" w:color="auto" w:fill="FFFFFF"/>
        </w:rPr>
        <w:t>у</w:t>
      </w:r>
      <w:r w:rsidR="00AD15B3">
        <w:rPr>
          <w:rFonts w:ascii="Times New Roman" w:hAnsi="Times New Roman" w:cs="Times New Roman"/>
          <w:b/>
          <w:color w:val="373737"/>
          <w:shd w:val="clear" w:color="auto" w:fill="FFFFFF"/>
        </w:rPr>
        <w:t>станове</w:t>
      </w:r>
      <w:proofErr w:type="spellEnd"/>
      <w:r w:rsidR="00AD15B3">
        <w:rPr>
          <w:rFonts w:ascii="Times New Roman" w:hAnsi="Times New Roman" w:cs="Times New Roman"/>
          <w:b/>
          <w:color w:val="373737"/>
          <w:shd w:val="clear" w:color="auto" w:fill="FFFFFF"/>
        </w:rPr>
        <w:t xml:space="preserve"> </w:t>
      </w:r>
      <w:proofErr w:type="spellStart"/>
      <w:r w:rsidR="00AD15B3">
        <w:rPr>
          <w:rFonts w:ascii="Times New Roman" w:hAnsi="Times New Roman" w:cs="Times New Roman"/>
          <w:b/>
          <w:color w:val="373737"/>
          <w:shd w:val="clear" w:color="auto" w:fill="FFFFFF"/>
        </w:rPr>
        <w:t>најкасније</w:t>
      </w:r>
      <w:proofErr w:type="spellEnd"/>
      <w:r w:rsidR="00AD15B3">
        <w:rPr>
          <w:rFonts w:ascii="Times New Roman" w:hAnsi="Times New Roman" w:cs="Times New Roman"/>
          <w:b/>
          <w:color w:val="373737"/>
          <w:shd w:val="clear" w:color="auto" w:fill="FFFFFF"/>
        </w:rPr>
        <w:t xml:space="preserve"> </w:t>
      </w:r>
      <w:proofErr w:type="spellStart"/>
      <w:r w:rsidR="00AD15B3">
        <w:rPr>
          <w:rFonts w:ascii="Times New Roman" w:hAnsi="Times New Roman" w:cs="Times New Roman"/>
          <w:b/>
          <w:color w:val="373737"/>
          <w:shd w:val="clear" w:color="auto" w:fill="FFFFFF"/>
        </w:rPr>
        <w:t>до</w:t>
      </w:r>
      <w:proofErr w:type="spellEnd"/>
      <w:r w:rsidR="00AD15B3">
        <w:rPr>
          <w:rFonts w:ascii="Times New Roman" w:hAnsi="Times New Roman" w:cs="Times New Roman"/>
          <w:b/>
          <w:color w:val="373737"/>
          <w:shd w:val="clear" w:color="auto" w:fill="FFFFFF"/>
        </w:rPr>
        <w:t xml:space="preserve"> 0</w:t>
      </w:r>
      <w:r w:rsidR="00AD15B3">
        <w:rPr>
          <w:rFonts w:ascii="Times New Roman" w:hAnsi="Times New Roman" w:cs="Times New Roman"/>
          <w:b/>
          <w:color w:val="373737"/>
          <w:shd w:val="clear" w:color="auto" w:fill="FFFFFF"/>
          <w:lang/>
        </w:rPr>
        <w:t>7</w:t>
      </w:r>
      <w:r w:rsidR="009A4E25" w:rsidRPr="009A4E25">
        <w:rPr>
          <w:rFonts w:ascii="Times New Roman" w:hAnsi="Times New Roman" w:cs="Times New Roman"/>
          <w:b/>
          <w:color w:val="373737"/>
          <w:shd w:val="clear" w:color="auto" w:fill="FFFFFF"/>
        </w:rPr>
        <w:t>.03.2025</w:t>
      </w:r>
      <w:r w:rsidRPr="009A4E25">
        <w:rPr>
          <w:rFonts w:ascii="Times New Roman" w:hAnsi="Times New Roman" w:cs="Times New Roman"/>
          <w:b/>
          <w:color w:val="373737"/>
          <w:shd w:val="clear" w:color="auto" w:fill="FFFFFF"/>
        </w:rPr>
        <w:t xml:space="preserve">.године </w:t>
      </w:r>
      <w:proofErr w:type="spellStart"/>
      <w:r w:rsidRPr="009A4E25">
        <w:rPr>
          <w:rFonts w:ascii="Times New Roman" w:hAnsi="Times New Roman" w:cs="Times New Roman"/>
          <w:b/>
          <w:color w:val="373737"/>
          <w:shd w:val="clear" w:color="auto" w:fill="FFFFFF"/>
        </w:rPr>
        <w:t>до</w:t>
      </w:r>
      <w:proofErr w:type="spellEnd"/>
      <w:r w:rsidRPr="009A4E25">
        <w:rPr>
          <w:rFonts w:ascii="Times New Roman" w:hAnsi="Times New Roman" w:cs="Times New Roman"/>
          <w:b/>
          <w:color w:val="373737"/>
          <w:shd w:val="clear" w:color="auto" w:fill="FFFFFF"/>
        </w:rPr>
        <w:t xml:space="preserve"> 12:00 </w:t>
      </w:r>
      <w:proofErr w:type="spellStart"/>
      <w:r w:rsidRPr="009A4E25">
        <w:rPr>
          <w:rFonts w:ascii="Times New Roman" w:hAnsi="Times New Roman" w:cs="Times New Roman"/>
          <w:b/>
          <w:color w:val="373737"/>
          <w:shd w:val="clear" w:color="auto" w:fill="FFFFFF"/>
        </w:rPr>
        <w:t>часова</w:t>
      </w:r>
      <w:proofErr w:type="spellEnd"/>
      <w:r w:rsidRPr="009A4E25">
        <w:rPr>
          <w:rFonts w:ascii="Times New Roman" w:hAnsi="Times New Roman" w:cs="Times New Roman"/>
          <w:b/>
          <w:color w:val="373737"/>
          <w:shd w:val="clear" w:color="auto" w:fill="FFFFFF"/>
        </w:rPr>
        <w:t>.</w:t>
      </w:r>
      <w:proofErr w:type="gramEnd"/>
    </w:p>
    <w:p w:rsidR="00DF6CC7" w:rsidRPr="00DF6CC7" w:rsidRDefault="00DF6CC7" w:rsidP="00DC6546">
      <w:pPr>
        <w:rPr>
          <w:rFonts w:ascii="Times New Roman" w:hAnsi="Times New Roman" w:cs="Times New Roman"/>
          <w:b/>
          <w:color w:val="373737"/>
          <w:shd w:val="clear" w:color="auto" w:fill="FFFFFF"/>
          <w:lang/>
        </w:rPr>
      </w:pPr>
      <w:r w:rsidRPr="001F0552">
        <w:rPr>
          <w:rFonts w:ascii="Times New Roman" w:hAnsi="Times New Roman"/>
          <w:noProof/>
          <w:lang w:val="sr-Cyrl-CS"/>
        </w:rPr>
        <w:t xml:space="preserve">Отварање понуда ће се обавити дана </w:t>
      </w:r>
      <w:r>
        <w:rPr>
          <w:rFonts w:ascii="Times New Roman" w:hAnsi="Times New Roman"/>
          <w:noProof/>
        </w:rPr>
        <w:t>0</w:t>
      </w:r>
      <w:r>
        <w:rPr>
          <w:rFonts w:ascii="Times New Roman" w:hAnsi="Times New Roman"/>
          <w:noProof/>
          <w:lang/>
        </w:rPr>
        <w:t>7</w:t>
      </w:r>
      <w:r w:rsidRPr="001F0552">
        <w:rPr>
          <w:rFonts w:ascii="Times New Roman" w:hAnsi="Times New Roman"/>
          <w:noProof/>
          <w:lang w:val="sr-Cyrl-CS"/>
        </w:rPr>
        <w:t>.</w:t>
      </w:r>
      <w:r>
        <w:rPr>
          <w:rFonts w:ascii="Times New Roman" w:hAnsi="Times New Roman"/>
          <w:noProof/>
        </w:rPr>
        <w:t>0</w:t>
      </w:r>
      <w:r>
        <w:rPr>
          <w:rFonts w:ascii="Times New Roman" w:hAnsi="Times New Roman"/>
          <w:noProof/>
          <w:lang/>
        </w:rPr>
        <w:t>3</w:t>
      </w:r>
      <w:r w:rsidRPr="001F0552">
        <w:rPr>
          <w:rFonts w:ascii="Times New Roman" w:hAnsi="Times New Roman"/>
          <w:noProof/>
          <w:lang w:val="sr-Cyrl-CS"/>
        </w:rPr>
        <w:t>.202</w:t>
      </w:r>
      <w:r w:rsidRPr="001F0552">
        <w:rPr>
          <w:rFonts w:ascii="Times New Roman" w:hAnsi="Times New Roman"/>
          <w:noProof/>
        </w:rPr>
        <w:t>5</w:t>
      </w:r>
      <w:r w:rsidRPr="001F0552">
        <w:rPr>
          <w:rFonts w:ascii="Times New Roman" w:hAnsi="Times New Roman"/>
          <w:noProof/>
          <w:lang w:val="sr-Cyrl-CS"/>
        </w:rPr>
        <w:t>. године у 1</w:t>
      </w:r>
      <w:r>
        <w:rPr>
          <w:rFonts w:ascii="Times New Roman" w:hAnsi="Times New Roman"/>
          <w:noProof/>
          <w:lang w:val="sr-Cyrl-CS"/>
        </w:rPr>
        <w:t>2</w:t>
      </w:r>
      <w:r w:rsidRPr="001F0552">
        <w:rPr>
          <w:rFonts w:ascii="Times New Roman" w:hAnsi="Times New Roman"/>
          <w:noProof/>
          <w:lang w:val="sr-Cyrl-CS"/>
        </w:rPr>
        <w:t xml:space="preserve">:15 часова, у просторијама наручиоца у </w:t>
      </w:r>
      <w:r w:rsidRPr="001F0552">
        <w:rPr>
          <w:rFonts w:ascii="Times New Roman" w:hAnsi="Times New Roman"/>
          <w:bCs/>
          <w:noProof/>
        </w:rPr>
        <w:t>ул.Стевана Немање бр.7 18400 Прокупље.</w:t>
      </w:r>
    </w:p>
    <w:p w:rsidR="00DC6546" w:rsidRPr="00531639" w:rsidRDefault="00DC6546" w:rsidP="00DC6546">
      <w:pPr>
        <w:rPr>
          <w:rFonts w:ascii="Times New Roman" w:hAnsi="Times New Roman" w:cs="Times New Roman"/>
        </w:rPr>
      </w:pPr>
      <w:proofErr w:type="spellStart"/>
      <w:r w:rsidRPr="00E63FA4">
        <w:rPr>
          <w:rFonts w:ascii="Times New Roman" w:hAnsi="Times New Roman" w:cs="Times New Roman"/>
          <w:color w:val="373737"/>
          <w:shd w:val="clear" w:color="auto" w:fill="FFFFFF"/>
        </w:rPr>
        <w:t>Сва</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додатна</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обавештења</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могу</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се</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добити</w:t>
      </w:r>
      <w:proofErr w:type="spellEnd"/>
      <w:r w:rsidRPr="00E63FA4">
        <w:rPr>
          <w:rFonts w:ascii="Times New Roman" w:hAnsi="Times New Roman" w:cs="Times New Roman"/>
          <w:color w:val="373737"/>
          <w:shd w:val="clear" w:color="auto" w:fill="FFFFFF"/>
        </w:rPr>
        <w:t xml:space="preserve"> </w:t>
      </w:r>
      <w:proofErr w:type="spellStart"/>
      <w:r w:rsidRPr="00E63FA4">
        <w:rPr>
          <w:rFonts w:ascii="Times New Roman" w:hAnsi="Times New Roman" w:cs="Times New Roman"/>
          <w:color w:val="373737"/>
          <w:shd w:val="clear" w:color="auto" w:fill="FFFFFF"/>
        </w:rPr>
        <w:t>на</w:t>
      </w:r>
      <w:proofErr w:type="spellEnd"/>
      <w:r w:rsidRPr="00E63FA4">
        <w:rPr>
          <w:rFonts w:ascii="Times New Roman" w:hAnsi="Times New Roman" w:cs="Times New Roman"/>
          <w:color w:val="373737"/>
          <w:shd w:val="clear" w:color="auto" w:fill="FFFFFF"/>
        </w:rPr>
        <w:t xml:space="preserve"> тел.027/329-188</w:t>
      </w:r>
      <w:r w:rsidR="00531639">
        <w:rPr>
          <w:rFonts w:ascii="Times New Roman" w:hAnsi="Times New Roman" w:cs="Times New Roman"/>
          <w:color w:val="373737"/>
          <w:shd w:val="clear" w:color="auto" w:fill="FFFFFF"/>
        </w:rPr>
        <w:t xml:space="preserve"> </w:t>
      </w:r>
      <w:proofErr w:type="spellStart"/>
      <w:r w:rsidR="00531639">
        <w:rPr>
          <w:rFonts w:ascii="Times New Roman" w:hAnsi="Times New Roman" w:cs="Times New Roman"/>
          <w:color w:val="373737"/>
          <w:shd w:val="clear" w:color="auto" w:fill="FFFFFF"/>
        </w:rPr>
        <w:t>или</w:t>
      </w:r>
      <w:proofErr w:type="spellEnd"/>
      <w:r w:rsidR="00531639">
        <w:rPr>
          <w:rFonts w:ascii="Times New Roman" w:hAnsi="Times New Roman" w:cs="Times New Roman"/>
          <w:color w:val="373737"/>
          <w:shd w:val="clear" w:color="auto" w:fill="FFFFFF"/>
        </w:rPr>
        <w:t xml:space="preserve"> 064/88 14 2024</w:t>
      </w:r>
    </w:p>
    <w:p w:rsidR="00DC6546" w:rsidRPr="00E63FA4" w:rsidRDefault="00DC6546" w:rsidP="00DC6546">
      <w:pPr>
        <w:rPr>
          <w:rFonts w:ascii="Times New Roman" w:hAnsi="Times New Roman" w:cs="Times New Roman"/>
          <w:color w:val="373737"/>
          <w:shd w:val="clear" w:color="auto" w:fill="FFFFFF"/>
        </w:rPr>
      </w:pPr>
    </w:p>
    <w:p w:rsidR="00DC6546" w:rsidRPr="00E63FA4" w:rsidRDefault="00DC6546" w:rsidP="00DC6546">
      <w:pPr>
        <w:rPr>
          <w:rFonts w:ascii="Times New Roman" w:hAnsi="Times New Roman" w:cs="Times New Roman"/>
          <w:color w:val="373737"/>
          <w:shd w:val="clear" w:color="auto" w:fill="FFFFFF"/>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531639" w:rsidP="00DC6546">
      <w:pPr>
        <w:pStyle w:val="Default"/>
        <w:tabs>
          <w:tab w:val="left" w:pos="1843"/>
        </w:tabs>
        <w:ind w:left="720"/>
        <w:jc w:val="center"/>
        <w:rPr>
          <w:b/>
          <w:sz w:val="22"/>
          <w:szCs w:val="22"/>
          <w:lang w:val="sr-Cyrl-CS"/>
        </w:rPr>
      </w:pPr>
      <w:r w:rsidRPr="00531639">
        <w:rPr>
          <w:b/>
          <w:noProof/>
          <w:sz w:val="22"/>
          <w:szCs w:val="22"/>
        </w:rPr>
        <w:drawing>
          <wp:inline distT="0" distB="0" distL="0" distR="0">
            <wp:extent cx="5732780" cy="993775"/>
            <wp:effectExtent l="19050" t="0" r="1270" b="0"/>
            <wp:docPr id="3"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6"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F3073D">
      <w:pPr>
        <w:pStyle w:val="Default"/>
        <w:tabs>
          <w:tab w:val="left" w:pos="1843"/>
        </w:tabs>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p>
    <w:p w:rsidR="00DC6546" w:rsidRPr="00E63FA4" w:rsidRDefault="00DC6546" w:rsidP="00DC6546">
      <w:pPr>
        <w:pStyle w:val="Default"/>
        <w:tabs>
          <w:tab w:val="left" w:pos="1843"/>
        </w:tabs>
        <w:ind w:left="720"/>
        <w:jc w:val="center"/>
        <w:rPr>
          <w:b/>
          <w:sz w:val="22"/>
          <w:szCs w:val="22"/>
          <w:lang w:val="sr-Cyrl-CS"/>
        </w:rPr>
      </w:pPr>
      <w:r w:rsidRPr="00E63FA4">
        <w:rPr>
          <w:b/>
          <w:sz w:val="22"/>
          <w:szCs w:val="22"/>
          <w:lang w:val="sr-Cyrl-CS"/>
        </w:rPr>
        <w:t>ОБРАЗАЦ СТРУКТУРЕ ЦЕНЕ</w:t>
      </w:r>
    </w:p>
    <w:p w:rsidR="00DC6546" w:rsidRPr="00E63FA4" w:rsidRDefault="00DC6546" w:rsidP="00DC6546">
      <w:pPr>
        <w:pStyle w:val="Default"/>
        <w:tabs>
          <w:tab w:val="left" w:pos="1843"/>
        </w:tabs>
        <w:jc w:val="center"/>
        <w:rPr>
          <w:sz w:val="22"/>
          <w:szCs w:val="22"/>
          <w:lang w:val="sr-Cyrl-CS"/>
        </w:rPr>
      </w:pPr>
    </w:p>
    <w:tbl>
      <w:tblPr>
        <w:tblStyle w:val="TableGrid"/>
        <w:tblW w:w="10035" w:type="dxa"/>
        <w:tblInd w:w="-459" w:type="dxa"/>
        <w:tblLayout w:type="fixed"/>
        <w:tblLook w:val="04A0"/>
      </w:tblPr>
      <w:tblGrid>
        <w:gridCol w:w="993"/>
        <w:gridCol w:w="1275"/>
        <w:gridCol w:w="909"/>
        <w:gridCol w:w="934"/>
        <w:gridCol w:w="709"/>
        <w:gridCol w:w="850"/>
        <w:gridCol w:w="1276"/>
        <w:gridCol w:w="992"/>
        <w:gridCol w:w="993"/>
        <w:gridCol w:w="1104"/>
      </w:tblGrid>
      <w:tr w:rsidR="00DC6546" w:rsidRPr="00E63FA4" w:rsidTr="00042D39">
        <w:tc>
          <w:tcPr>
            <w:tcW w:w="993" w:type="dxa"/>
          </w:tcPr>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Р.</w:t>
            </w:r>
          </w:p>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Бр.</w:t>
            </w:r>
          </w:p>
        </w:tc>
        <w:tc>
          <w:tcPr>
            <w:tcW w:w="1275" w:type="dxa"/>
          </w:tcPr>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Назив артикла</w:t>
            </w:r>
          </w:p>
        </w:tc>
        <w:tc>
          <w:tcPr>
            <w:tcW w:w="909" w:type="dxa"/>
          </w:tcPr>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Јед. Мере</w:t>
            </w:r>
          </w:p>
        </w:tc>
        <w:tc>
          <w:tcPr>
            <w:tcW w:w="934" w:type="dxa"/>
          </w:tcPr>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Цена по јед.мере без ПДВ-а</w:t>
            </w:r>
          </w:p>
        </w:tc>
        <w:tc>
          <w:tcPr>
            <w:tcW w:w="709" w:type="dxa"/>
          </w:tcPr>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Стопа ПДВ-а</w:t>
            </w:r>
          </w:p>
        </w:tc>
        <w:tc>
          <w:tcPr>
            <w:tcW w:w="850" w:type="dxa"/>
          </w:tcPr>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Износ ПДВ-а</w:t>
            </w:r>
          </w:p>
        </w:tc>
        <w:tc>
          <w:tcPr>
            <w:tcW w:w="1276" w:type="dxa"/>
          </w:tcPr>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Цена по јед.мере са ПДВ-ом</w:t>
            </w:r>
          </w:p>
        </w:tc>
        <w:tc>
          <w:tcPr>
            <w:tcW w:w="992" w:type="dxa"/>
          </w:tcPr>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Овирна год.</w:t>
            </w:r>
          </w:p>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Количина</w:t>
            </w:r>
          </w:p>
        </w:tc>
        <w:tc>
          <w:tcPr>
            <w:tcW w:w="993" w:type="dxa"/>
          </w:tcPr>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Укупна вредност без ПДВ-а</w:t>
            </w:r>
          </w:p>
        </w:tc>
        <w:tc>
          <w:tcPr>
            <w:tcW w:w="1104" w:type="dxa"/>
          </w:tcPr>
          <w:p w:rsidR="00DC6546" w:rsidRPr="00E63FA4" w:rsidRDefault="00DC6546" w:rsidP="00042D39">
            <w:pPr>
              <w:jc w:val="center"/>
              <w:rPr>
                <w:rFonts w:ascii="Times New Roman" w:hAnsi="Times New Roman" w:cs="Times New Roman"/>
                <w:b/>
                <w:lang w:val="sr-Cyrl-BA"/>
              </w:rPr>
            </w:pPr>
            <w:r w:rsidRPr="00E63FA4">
              <w:rPr>
                <w:rFonts w:ascii="Times New Roman" w:hAnsi="Times New Roman" w:cs="Times New Roman"/>
                <w:b/>
                <w:lang w:val="sr-Cyrl-BA"/>
              </w:rPr>
              <w:t>Укупна вредност са ПДВ-а</w:t>
            </w:r>
          </w:p>
        </w:tc>
      </w:tr>
      <w:tr w:rsidR="00DC6546" w:rsidRPr="00E63FA4" w:rsidTr="00042D39">
        <w:tc>
          <w:tcPr>
            <w:tcW w:w="993" w:type="dxa"/>
          </w:tcPr>
          <w:p w:rsidR="00DC6546" w:rsidRPr="00E63FA4" w:rsidRDefault="00DC6546" w:rsidP="00042D39">
            <w:pPr>
              <w:pStyle w:val="ListParagraph"/>
              <w:autoSpaceDE w:val="0"/>
              <w:autoSpaceDN w:val="0"/>
              <w:adjustRightInd w:val="0"/>
              <w:ind w:left="0"/>
              <w:jc w:val="center"/>
              <w:rPr>
                <w:rFonts w:ascii="Times New Roman" w:hAnsi="Times New Roman"/>
                <w:b/>
                <w:lang w:val="ru-RU"/>
              </w:rPr>
            </w:pPr>
            <w:r w:rsidRPr="00E63FA4">
              <w:rPr>
                <w:rFonts w:ascii="Times New Roman" w:hAnsi="Times New Roman"/>
                <w:b/>
                <w:lang w:val="ru-RU"/>
              </w:rPr>
              <w:t>1.</w:t>
            </w:r>
          </w:p>
        </w:tc>
        <w:tc>
          <w:tcPr>
            <w:tcW w:w="1275" w:type="dxa"/>
          </w:tcPr>
          <w:p w:rsidR="00DC6546" w:rsidRPr="00E63FA4" w:rsidRDefault="00DC6546" w:rsidP="00042D39">
            <w:pPr>
              <w:pStyle w:val="ListParagraph"/>
              <w:autoSpaceDE w:val="0"/>
              <w:autoSpaceDN w:val="0"/>
              <w:adjustRightInd w:val="0"/>
              <w:ind w:left="0"/>
              <w:jc w:val="center"/>
              <w:rPr>
                <w:rFonts w:ascii="Times New Roman" w:hAnsi="Times New Roman"/>
                <w:b/>
              </w:rPr>
            </w:pPr>
            <w:proofErr w:type="spellStart"/>
            <w:r w:rsidRPr="00E63FA4">
              <w:rPr>
                <w:rFonts w:ascii="Times New Roman" w:hAnsi="Times New Roman"/>
                <w:b/>
              </w:rPr>
              <w:t>Евро</w:t>
            </w:r>
            <w:proofErr w:type="spellEnd"/>
            <w:r w:rsidRPr="00E63FA4">
              <w:rPr>
                <w:rFonts w:ascii="Times New Roman" w:hAnsi="Times New Roman"/>
                <w:b/>
              </w:rPr>
              <w:t xml:space="preserve"> </w:t>
            </w:r>
            <w:proofErr w:type="spellStart"/>
            <w:r w:rsidRPr="00E63FA4">
              <w:rPr>
                <w:rFonts w:ascii="Times New Roman" w:hAnsi="Times New Roman"/>
                <w:b/>
              </w:rPr>
              <w:t>Дизел</w:t>
            </w:r>
            <w:proofErr w:type="spellEnd"/>
          </w:p>
        </w:tc>
        <w:tc>
          <w:tcPr>
            <w:tcW w:w="909" w:type="dxa"/>
          </w:tcPr>
          <w:p w:rsidR="00DC6546" w:rsidRPr="00E63FA4" w:rsidRDefault="00DC6546" w:rsidP="00042D39">
            <w:pPr>
              <w:pStyle w:val="ListParagraph"/>
              <w:autoSpaceDE w:val="0"/>
              <w:autoSpaceDN w:val="0"/>
              <w:adjustRightInd w:val="0"/>
              <w:ind w:left="0"/>
              <w:jc w:val="center"/>
              <w:rPr>
                <w:rFonts w:ascii="Times New Roman" w:hAnsi="Times New Roman"/>
                <w:b/>
                <w:lang w:val="ru-RU"/>
              </w:rPr>
            </w:pPr>
            <w:r w:rsidRPr="00E63FA4">
              <w:rPr>
                <w:rFonts w:ascii="Times New Roman" w:hAnsi="Times New Roman"/>
                <w:b/>
                <w:lang w:val="ru-RU"/>
              </w:rPr>
              <w:t>Литар</w:t>
            </w:r>
          </w:p>
        </w:tc>
        <w:tc>
          <w:tcPr>
            <w:tcW w:w="934" w:type="dxa"/>
          </w:tcPr>
          <w:p w:rsidR="00DC6546" w:rsidRPr="00E63FA4" w:rsidRDefault="00DC6546" w:rsidP="00042D39">
            <w:pPr>
              <w:jc w:val="center"/>
              <w:rPr>
                <w:rFonts w:ascii="Times New Roman" w:hAnsi="Times New Roman" w:cs="Times New Roman"/>
                <w:b/>
                <w:lang w:val="sr-Cyrl-BA"/>
              </w:rPr>
            </w:pPr>
          </w:p>
        </w:tc>
        <w:tc>
          <w:tcPr>
            <w:tcW w:w="709" w:type="dxa"/>
          </w:tcPr>
          <w:p w:rsidR="00DC6546" w:rsidRPr="00E63FA4" w:rsidRDefault="00DC6546" w:rsidP="00042D39">
            <w:pPr>
              <w:jc w:val="center"/>
              <w:rPr>
                <w:rFonts w:ascii="Times New Roman" w:hAnsi="Times New Roman" w:cs="Times New Roman"/>
                <w:b/>
                <w:lang w:val="sr-Cyrl-BA"/>
              </w:rPr>
            </w:pPr>
          </w:p>
        </w:tc>
        <w:tc>
          <w:tcPr>
            <w:tcW w:w="850" w:type="dxa"/>
          </w:tcPr>
          <w:p w:rsidR="00DC6546" w:rsidRPr="00E63FA4" w:rsidRDefault="00DC6546" w:rsidP="00042D39">
            <w:pPr>
              <w:jc w:val="center"/>
              <w:rPr>
                <w:rFonts w:ascii="Times New Roman" w:hAnsi="Times New Roman" w:cs="Times New Roman"/>
                <w:b/>
                <w:lang w:val="sr-Cyrl-BA"/>
              </w:rPr>
            </w:pPr>
          </w:p>
        </w:tc>
        <w:tc>
          <w:tcPr>
            <w:tcW w:w="1276" w:type="dxa"/>
          </w:tcPr>
          <w:p w:rsidR="00DC6546" w:rsidRPr="00E63FA4" w:rsidRDefault="00DC6546" w:rsidP="00042D39">
            <w:pPr>
              <w:jc w:val="center"/>
              <w:rPr>
                <w:rFonts w:ascii="Times New Roman" w:hAnsi="Times New Roman" w:cs="Times New Roman"/>
                <w:b/>
                <w:lang w:val="sr-Cyrl-BA"/>
              </w:rPr>
            </w:pPr>
          </w:p>
        </w:tc>
        <w:tc>
          <w:tcPr>
            <w:tcW w:w="992" w:type="dxa"/>
          </w:tcPr>
          <w:p w:rsidR="00DC6546" w:rsidRPr="00531639" w:rsidRDefault="00531639" w:rsidP="00042D39">
            <w:pPr>
              <w:pStyle w:val="ListParagraph"/>
              <w:autoSpaceDE w:val="0"/>
              <w:autoSpaceDN w:val="0"/>
              <w:adjustRightInd w:val="0"/>
              <w:ind w:left="0"/>
              <w:jc w:val="center"/>
              <w:rPr>
                <w:rFonts w:ascii="Times New Roman" w:hAnsi="Times New Roman"/>
                <w:b/>
              </w:rPr>
            </w:pPr>
            <w:r>
              <w:rPr>
                <w:rFonts w:ascii="Times New Roman" w:hAnsi="Times New Roman"/>
                <w:b/>
              </w:rPr>
              <w:t>3.500</w:t>
            </w:r>
          </w:p>
        </w:tc>
        <w:tc>
          <w:tcPr>
            <w:tcW w:w="993" w:type="dxa"/>
          </w:tcPr>
          <w:p w:rsidR="00DC6546" w:rsidRPr="00E63FA4" w:rsidRDefault="00DC6546" w:rsidP="00042D39">
            <w:pPr>
              <w:jc w:val="center"/>
              <w:rPr>
                <w:rFonts w:ascii="Times New Roman" w:hAnsi="Times New Roman" w:cs="Times New Roman"/>
                <w:b/>
                <w:lang w:val="sr-Cyrl-BA"/>
              </w:rPr>
            </w:pPr>
          </w:p>
        </w:tc>
        <w:tc>
          <w:tcPr>
            <w:tcW w:w="1104" w:type="dxa"/>
          </w:tcPr>
          <w:p w:rsidR="00DC6546" w:rsidRPr="00E63FA4" w:rsidRDefault="00DC6546" w:rsidP="00042D39">
            <w:pPr>
              <w:jc w:val="center"/>
              <w:rPr>
                <w:rFonts w:ascii="Times New Roman" w:hAnsi="Times New Roman" w:cs="Times New Roman"/>
                <w:b/>
                <w:lang w:val="sr-Cyrl-BA"/>
              </w:rPr>
            </w:pPr>
          </w:p>
        </w:tc>
      </w:tr>
      <w:tr w:rsidR="00DC6546" w:rsidRPr="00E63FA4" w:rsidTr="00042D39">
        <w:trPr>
          <w:trHeight w:val="926"/>
        </w:trPr>
        <w:tc>
          <w:tcPr>
            <w:tcW w:w="993" w:type="dxa"/>
          </w:tcPr>
          <w:p w:rsidR="00DC6546" w:rsidRPr="00E63FA4" w:rsidRDefault="00DC6546" w:rsidP="00042D39">
            <w:pPr>
              <w:pStyle w:val="ListParagraph"/>
              <w:autoSpaceDE w:val="0"/>
              <w:autoSpaceDN w:val="0"/>
              <w:adjustRightInd w:val="0"/>
              <w:ind w:left="0"/>
              <w:jc w:val="center"/>
              <w:rPr>
                <w:rFonts w:ascii="Times New Roman" w:hAnsi="Times New Roman"/>
                <w:b/>
                <w:lang w:val="ru-RU"/>
              </w:rPr>
            </w:pPr>
            <w:r w:rsidRPr="00E63FA4">
              <w:rPr>
                <w:rFonts w:ascii="Times New Roman" w:hAnsi="Times New Roman"/>
                <w:b/>
                <w:lang w:val="ru-RU"/>
              </w:rPr>
              <w:t>2.</w:t>
            </w:r>
          </w:p>
        </w:tc>
        <w:tc>
          <w:tcPr>
            <w:tcW w:w="1275" w:type="dxa"/>
          </w:tcPr>
          <w:p w:rsidR="00DC6546" w:rsidRPr="00E63FA4" w:rsidRDefault="00DC6546" w:rsidP="00042D39">
            <w:pPr>
              <w:pStyle w:val="ListParagraph"/>
              <w:autoSpaceDE w:val="0"/>
              <w:autoSpaceDN w:val="0"/>
              <w:adjustRightInd w:val="0"/>
              <w:ind w:left="0"/>
              <w:jc w:val="center"/>
              <w:rPr>
                <w:rFonts w:ascii="Times New Roman" w:hAnsi="Times New Roman"/>
                <w:b/>
                <w:lang w:val="ru-RU"/>
              </w:rPr>
            </w:pPr>
            <w:r w:rsidRPr="00E63FA4">
              <w:rPr>
                <w:rFonts w:ascii="Times New Roman" w:hAnsi="Times New Roman"/>
                <w:b/>
                <w:lang w:val="ru-RU"/>
              </w:rPr>
              <w:t>ЕвроПремијум БМБ95</w:t>
            </w:r>
          </w:p>
        </w:tc>
        <w:tc>
          <w:tcPr>
            <w:tcW w:w="909" w:type="dxa"/>
          </w:tcPr>
          <w:p w:rsidR="00DC6546" w:rsidRPr="00E63FA4" w:rsidRDefault="00DC6546" w:rsidP="00042D39">
            <w:pPr>
              <w:pStyle w:val="ListParagraph"/>
              <w:autoSpaceDE w:val="0"/>
              <w:autoSpaceDN w:val="0"/>
              <w:adjustRightInd w:val="0"/>
              <w:ind w:left="0"/>
              <w:jc w:val="center"/>
              <w:rPr>
                <w:rFonts w:ascii="Times New Roman" w:hAnsi="Times New Roman"/>
                <w:b/>
                <w:lang w:val="ru-RU"/>
              </w:rPr>
            </w:pPr>
            <w:r w:rsidRPr="00E63FA4">
              <w:rPr>
                <w:rFonts w:ascii="Times New Roman" w:hAnsi="Times New Roman"/>
                <w:b/>
                <w:lang w:val="ru-RU"/>
              </w:rPr>
              <w:t>Литар</w:t>
            </w:r>
          </w:p>
        </w:tc>
        <w:tc>
          <w:tcPr>
            <w:tcW w:w="934" w:type="dxa"/>
          </w:tcPr>
          <w:p w:rsidR="00DC6546" w:rsidRPr="00E63FA4" w:rsidRDefault="00DC6546" w:rsidP="00042D39">
            <w:pPr>
              <w:jc w:val="center"/>
              <w:rPr>
                <w:rFonts w:ascii="Times New Roman" w:hAnsi="Times New Roman" w:cs="Times New Roman"/>
                <w:b/>
                <w:lang w:val="sr-Cyrl-BA"/>
              </w:rPr>
            </w:pPr>
          </w:p>
        </w:tc>
        <w:tc>
          <w:tcPr>
            <w:tcW w:w="709" w:type="dxa"/>
          </w:tcPr>
          <w:p w:rsidR="00DC6546" w:rsidRPr="00E63FA4" w:rsidRDefault="00DC6546" w:rsidP="00042D39">
            <w:pPr>
              <w:jc w:val="center"/>
              <w:rPr>
                <w:rFonts w:ascii="Times New Roman" w:hAnsi="Times New Roman" w:cs="Times New Roman"/>
                <w:b/>
                <w:lang w:val="sr-Cyrl-BA"/>
              </w:rPr>
            </w:pPr>
          </w:p>
        </w:tc>
        <w:tc>
          <w:tcPr>
            <w:tcW w:w="850" w:type="dxa"/>
          </w:tcPr>
          <w:p w:rsidR="00DC6546" w:rsidRPr="00E63FA4" w:rsidRDefault="00DC6546" w:rsidP="00042D39">
            <w:pPr>
              <w:jc w:val="center"/>
              <w:rPr>
                <w:rFonts w:ascii="Times New Roman" w:hAnsi="Times New Roman" w:cs="Times New Roman"/>
                <w:b/>
                <w:lang w:val="sr-Cyrl-BA"/>
              </w:rPr>
            </w:pPr>
          </w:p>
        </w:tc>
        <w:tc>
          <w:tcPr>
            <w:tcW w:w="1276" w:type="dxa"/>
          </w:tcPr>
          <w:p w:rsidR="00DC6546" w:rsidRPr="00E63FA4" w:rsidRDefault="00DC6546" w:rsidP="00042D39">
            <w:pPr>
              <w:jc w:val="center"/>
              <w:rPr>
                <w:rFonts w:ascii="Times New Roman" w:hAnsi="Times New Roman" w:cs="Times New Roman"/>
                <w:b/>
                <w:lang w:val="sr-Cyrl-BA"/>
              </w:rPr>
            </w:pPr>
          </w:p>
        </w:tc>
        <w:tc>
          <w:tcPr>
            <w:tcW w:w="992" w:type="dxa"/>
          </w:tcPr>
          <w:p w:rsidR="00DC6546" w:rsidRPr="00E63FA4" w:rsidRDefault="00531639" w:rsidP="00042D39">
            <w:pPr>
              <w:pStyle w:val="ListParagraph"/>
              <w:autoSpaceDE w:val="0"/>
              <w:autoSpaceDN w:val="0"/>
              <w:adjustRightInd w:val="0"/>
              <w:ind w:left="0"/>
              <w:jc w:val="center"/>
              <w:rPr>
                <w:rFonts w:ascii="Times New Roman" w:hAnsi="Times New Roman"/>
                <w:b/>
                <w:lang w:val="ru-RU"/>
              </w:rPr>
            </w:pPr>
            <w:r>
              <w:rPr>
                <w:rFonts w:ascii="Times New Roman" w:hAnsi="Times New Roman"/>
                <w:b/>
                <w:lang w:val="ru-RU"/>
              </w:rPr>
              <w:t>3</w:t>
            </w:r>
            <w:r w:rsidR="00DC6546" w:rsidRPr="00E63FA4">
              <w:rPr>
                <w:rFonts w:ascii="Times New Roman" w:hAnsi="Times New Roman"/>
                <w:b/>
                <w:lang w:val="ru-RU"/>
              </w:rPr>
              <w:t>00</w:t>
            </w:r>
          </w:p>
        </w:tc>
        <w:tc>
          <w:tcPr>
            <w:tcW w:w="993" w:type="dxa"/>
          </w:tcPr>
          <w:p w:rsidR="00DC6546" w:rsidRPr="00E63FA4" w:rsidRDefault="00DC6546" w:rsidP="00042D39">
            <w:pPr>
              <w:jc w:val="center"/>
              <w:rPr>
                <w:rFonts w:ascii="Times New Roman" w:hAnsi="Times New Roman" w:cs="Times New Roman"/>
                <w:b/>
                <w:lang w:val="sr-Cyrl-BA"/>
              </w:rPr>
            </w:pPr>
          </w:p>
        </w:tc>
        <w:tc>
          <w:tcPr>
            <w:tcW w:w="1104" w:type="dxa"/>
          </w:tcPr>
          <w:p w:rsidR="00DC6546" w:rsidRPr="00E63FA4" w:rsidRDefault="00DC6546" w:rsidP="00042D39">
            <w:pPr>
              <w:jc w:val="center"/>
              <w:rPr>
                <w:rFonts w:ascii="Times New Roman" w:hAnsi="Times New Roman" w:cs="Times New Roman"/>
                <w:b/>
                <w:lang w:val="sr-Cyrl-BA"/>
              </w:rPr>
            </w:pPr>
          </w:p>
        </w:tc>
      </w:tr>
      <w:tr w:rsidR="00DC6546" w:rsidRPr="00E63FA4" w:rsidTr="00042D39">
        <w:tc>
          <w:tcPr>
            <w:tcW w:w="7938" w:type="dxa"/>
            <w:gridSpan w:val="8"/>
          </w:tcPr>
          <w:p w:rsidR="00DC6546" w:rsidRPr="00E63FA4" w:rsidRDefault="00DC6546" w:rsidP="00042D39">
            <w:pPr>
              <w:pStyle w:val="ListParagraph"/>
              <w:autoSpaceDE w:val="0"/>
              <w:autoSpaceDN w:val="0"/>
              <w:adjustRightInd w:val="0"/>
              <w:ind w:left="0"/>
              <w:jc w:val="center"/>
              <w:rPr>
                <w:rFonts w:ascii="Times New Roman" w:hAnsi="Times New Roman"/>
                <w:b/>
                <w:lang w:val="ru-RU"/>
              </w:rPr>
            </w:pPr>
            <w:r w:rsidRPr="00E63FA4">
              <w:rPr>
                <w:rFonts w:ascii="Times New Roman" w:hAnsi="Times New Roman"/>
                <w:b/>
                <w:lang w:val="ru-RU"/>
              </w:rPr>
              <w:t>УКУПНО</w:t>
            </w:r>
          </w:p>
        </w:tc>
        <w:tc>
          <w:tcPr>
            <w:tcW w:w="993" w:type="dxa"/>
          </w:tcPr>
          <w:p w:rsidR="00DC6546" w:rsidRPr="00E63FA4" w:rsidRDefault="00DC6546" w:rsidP="00042D39">
            <w:pPr>
              <w:jc w:val="center"/>
              <w:rPr>
                <w:rFonts w:ascii="Times New Roman" w:hAnsi="Times New Roman" w:cs="Times New Roman"/>
                <w:b/>
                <w:lang w:val="sr-Cyrl-BA"/>
              </w:rPr>
            </w:pPr>
          </w:p>
        </w:tc>
        <w:tc>
          <w:tcPr>
            <w:tcW w:w="1104" w:type="dxa"/>
          </w:tcPr>
          <w:p w:rsidR="00DC6546" w:rsidRPr="00E63FA4" w:rsidRDefault="00DC6546" w:rsidP="00042D39">
            <w:pPr>
              <w:jc w:val="center"/>
              <w:rPr>
                <w:rFonts w:ascii="Times New Roman" w:hAnsi="Times New Roman" w:cs="Times New Roman"/>
                <w:b/>
                <w:lang w:val="sr-Cyrl-BA"/>
              </w:rPr>
            </w:pPr>
          </w:p>
        </w:tc>
      </w:tr>
    </w:tbl>
    <w:p w:rsidR="00DC6546" w:rsidRPr="00E63FA4" w:rsidRDefault="00DC6546" w:rsidP="00DC6546">
      <w:pPr>
        <w:rPr>
          <w:rFonts w:ascii="Times New Roman" w:hAnsi="Times New Roman" w:cs="Times New Roman"/>
        </w:rPr>
      </w:pPr>
    </w:p>
    <w:p w:rsidR="009102EE" w:rsidRDefault="009102EE" w:rsidP="009102EE">
      <w:pPr>
        <w:jc w:val="center"/>
        <w:rPr>
          <w:rFonts w:ascii="Times New Roman" w:hAnsi="Times New Roman"/>
          <w:b/>
          <w:i/>
          <w:iCs/>
          <w:sz w:val="28"/>
          <w:szCs w:val="28"/>
        </w:rPr>
      </w:pPr>
    </w:p>
    <w:p w:rsidR="00F3073D" w:rsidRPr="00293600" w:rsidRDefault="00F3073D" w:rsidP="00F3073D">
      <w:pPr>
        <w:rPr>
          <w:rFonts w:ascii="Times New Roman" w:hAnsi="Times New Roman"/>
          <w:sz w:val="16"/>
          <w:szCs w:val="16"/>
        </w:rPr>
      </w:pPr>
      <w:r w:rsidRPr="00293600">
        <w:rPr>
          <w:rFonts w:ascii="Times New Roman" w:hAnsi="Times New Roman"/>
          <w:sz w:val="16"/>
          <w:szCs w:val="16"/>
        </w:rPr>
        <w:t xml:space="preserve">У______________ </w:t>
      </w:r>
      <w:proofErr w:type="spellStart"/>
      <w:r w:rsidRPr="00293600">
        <w:rPr>
          <w:rFonts w:ascii="Times New Roman" w:hAnsi="Times New Roman"/>
          <w:sz w:val="16"/>
          <w:szCs w:val="16"/>
        </w:rPr>
        <w:t>дана</w:t>
      </w:r>
      <w:proofErr w:type="spellEnd"/>
      <w:r w:rsidRPr="00293600">
        <w:rPr>
          <w:rFonts w:ascii="Times New Roman" w:hAnsi="Times New Roman"/>
          <w:sz w:val="16"/>
          <w:szCs w:val="16"/>
        </w:rPr>
        <w:t>_________             М.П</w:t>
      </w:r>
      <w:r>
        <w:rPr>
          <w:rFonts w:ascii="Times New Roman" w:hAnsi="Times New Roman"/>
          <w:sz w:val="16"/>
          <w:szCs w:val="16"/>
        </w:rPr>
        <w:t xml:space="preserve"> </w:t>
      </w:r>
    </w:p>
    <w:p w:rsidR="009102EE" w:rsidRDefault="009102EE" w:rsidP="009102EE">
      <w:pPr>
        <w:jc w:val="center"/>
        <w:rPr>
          <w:rFonts w:ascii="Times New Roman" w:hAnsi="Times New Roman"/>
          <w:b/>
          <w:i/>
          <w:iCs/>
          <w:sz w:val="28"/>
          <w:szCs w:val="28"/>
        </w:rPr>
      </w:pPr>
    </w:p>
    <w:p w:rsidR="009102EE" w:rsidRDefault="009102EE" w:rsidP="009102EE">
      <w:pPr>
        <w:jc w:val="center"/>
        <w:rPr>
          <w:rFonts w:ascii="Times New Roman" w:hAnsi="Times New Roman"/>
          <w:b/>
          <w:i/>
          <w:iCs/>
          <w:sz w:val="28"/>
          <w:szCs w:val="28"/>
        </w:rPr>
      </w:pPr>
    </w:p>
    <w:p w:rsidR="009102EE" w:rsidRDefault="009102EE" w:rsidP="009102EE">
      <w:pPr>
        <w:jc w:val="center"/>
        <w:rPr>
          <w:rFonts w:ascii="Times New Roman" w:hAnsi="Times New Roman"/>
          <w:b/>
          <w:i/>
          <w:iCs/>
          <w:sz w:val="28"/>
          <w:szCs w:val="28"/>
        </w:rPr>
      </w:pPr>
    </w:p>
    <w:p w:rsidR="009102EE" w:rsidRDefault="009102EE" w:rsidP="009102EE">
      <w:pPr>
        <w:jc w:val="center"/>
        <w:rPr>
          <w:rFonts w:ascii="Times New Roman" w:hAnsi="Times New Roman"/>
          <w:b/>
          <w:i/>
          <w:iCs/>
          <w:sz w:val="28"/>
          <w:szCs w:val="28"/>
        </w:rPr>
      </w:pPr>
    </w:p>
    <w:p w:rsidR="009102EE" w:rsidRDefault="009102EE" w:rsidP="009102EE">
      <w:pPr>
        <w:jc w:val="center"/>
        <w:rPr>
          <w:rFonts w:ascii="Times New Roman" w:hAnsi="Times New Roman"/>
          <w:b/>
          <w:i/>
          <w:iCs/>
          <w:sz w:val="28"/>
          <w:szCs w:val="28"/>
        </w:rPr>
      </w:pPr>
    </w:p>
    <w:p w:rsidR="00531639" w:rsidRDefault="00531639" w:rsidP="009102EE">
      <w:pPr>
        <w:jc w:val="center"/>
        <w:rPr>
          <w:rFonts w:ascii="Times New Roman" w:hAnsi="Times New Roman"/>
          <w:b/>
          <w:i/>
          <w:iCs/>
          <w:sz w:val="28"/>
          <w:szCs w:val="28"/>
        </w:rPr>
      </w:pPr>
    </w:p>
    <w:p w:rsidR="00531639" w:rsidRPr="00531639" w:rsidRDefault="00531639" w:rsidP="009102EE">
      <w:pPr>
        <w:jc w:val="center"/>
        <w:rPr>
          <w:rFonts w:ascii="Times New Roman" w:hAnsi="Times New Roman"/>
          <w:b/>
          <w:i/>
          <w:iCs/>
          <w:sz w:val="28"/>
          <w:szCs w:val="28"/>
        </w:rPr>
      </w:pPr>
    </w:p>
    <w:p w:rsidR="009102EE" w:rsidRPr="00293600" w:rsidRDefault="009102EE" w:rsidP="00293600">
      <w:pPr>
        <w:jc w:val="center"/>
        <w:rPr>
          <w:rFonts w:ascii="Times New Roman" w:hAnsi="Times New Roman"/>
          <w:b/>
          <w:i/>
          <w:iCs/>
          <w:sz w:val="28"/>
          <w:szCs w:val="28"/>
        </w:rPr>
      </w:pPr>
      <w:r w:rsidRPr="00263227">
        <w:rPr>
          <w:rFonts w:ascii="Times New Roman" w:hAnsi="Times New Roman"/>
          <w:b/>
          <w:i/>
          <w:iCs/>
          <w:sz w:val="28"/>
          <w:szCs w:val="28"/>
        </w:rPr>
        <w:t>ОПШТИ ПОДАЦИ О ПОНУЂАЧУ</w:t>
      </w:r>
    </w:p>
    <w:tbl>
      <w:tblPr>
        <w:tblW w:w="0" w:type="auto"/>
        <w:tblInd w:w="-20" w:type="dxa"/>
        <w:tblLayout w:type="fixed"/>
        <w:tblLook w:val="0000"/>
      </w:tblPr>
      <w:tblGrid>
        <w:gridCol w:w="4621"/>
        <w:gridCol w:w="4660"/>
      </w:tblGrid>
      <w:tr w:rsidR="009102EE" w:rsidRPr="00293600" w:rsidTr="00C24BD7">
        <w:tc>
          <w:tcPr>
            <w:tcW w:w="4621" w:type="dxa"/>
            <w:tcBorders>
              <w:top w:val="single" w:sz="4" w:space="0" w:color="000000"/>
              <w:left w:val="single" w:sz="4" w:space="0" w:color="000000"/>
              <w:bottom w:val="single" w:sz="4" w:space="0" w:color="000000"/>
            </w:tcBorders>
            <w:shd w:val="clear" w:color="auto" w:fill="auto"/>
          </w:tcPr>
          <w:p w:rsidR="009102EE" w:rsidRPr="00293600" w:rsidRDefault="009102EE" w:rsidP="00C24BD7">
            <w:pPr>
              <w:jc w:val="both"/>
              <w:rPr>
                <w:rFonts w:ascii="Times New Roman" w:hAnsi="Times New Roman"/>
                <w:b/>
                <w:bCs/>
                <w:i/>
                <w:iCs/>
                <w:sz w:val="16"/>
                <w:szCs w:val="16"/>
              </w:rPr>
            </w:pPr>
            <w:proofErr w:type="spellStart"/>
            <w:r w:rsidRPr="00293600">
              <w:rPr>
                <w:rFonts w:ascii="Times New Roman" w:hAnsi="Times New Roman"/>
                <w:i/>
                <w:iCs/>
                <w:sz w:val="16"/>
                <w:szCs w:val="16"/>
              </w:rPr>
              <w:t>Назив</w:t>
            </w:r>
            <w:proofErr w:type="spellEnd"/>
            <w:r w:rsidRPr="00293600">
              <w:rPr>
                <w:rFonts w:ascii="Times New Roman" w:hAnsi="Times New Roman"/>
                <w:i/>
                <w:iCs/>
                <w:sz w:val="16"/>
                <w:szCs w:val="16"/>
              </w:rPr>
              <w:t xml:space="preserve"> </w:t>
            </w:r>
            <w:proofErr w:type="spellStart"/>
            <w:r w:rsidRPr="00293600">
              <w:rPr>
                <w:rFonts w:ascii="Times New Roman" w:hAnsi="Times New Roman"/>
                <w:i/>
                <w:iCs/>
                <w:sz w:val="16"/>
                <w:szCs w:val="16"/>
              </w:rPr>
              <w:t>понуђача</w:t>
            </w:r>
            <w:proofErr w:type="spellEnd"/>
            <w:r w:rsidRPr="00293600">
              <w:rPr>
                <w:rFonts w:ascii="Times New Roman" w:hAnsi="Times New Roman"/>
                <w:i/>
                <w:iCs/>
                <w:sz w:val="16"/>
                <w:szCs w:val="16"/>
              </w:rPr>
              <w:t>:</w:t>
            </w:r>
          </w:p>
          <w:p w:rsidR="009102EE" w:rsidRPr="00293600" w:rsidRDefault="009102EE" w:rsidP="00C24BD7">
            <w:pPr>
              <w:jc w:val="both"/>
              <w:rPr>
                <w:rFonts w:ascii="Times New Roman" w:hAnsi="Times New Roman"/>
                <w:b/>
                <w:bCs/>
                <w:i/>
                <w:iCs/>
                <w:sz w:val="16"/>
                <w:szCs w:val="16"/>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102EE" w:rsidRPr="00293600" w:rsidRDefault="009102EE" w:rsidP="00C24BD7">
            <w:pPr>
              <w:snapToGrid w:val="0"/>
              <w:rPr>
                <w:rFonts w:ascii="Times New Roman" w:hAnsi="Times New Roman"/>
                <w:b/>
                <w:bCs/>
                <w:i/>
                <w:iCs/>
                <w:sz w:val="16"/>
                <w:szCs w:val="16"/>
              </w:rPr>
            </w:pPr>
          </w:p>
          <w:p w:rsidR="009102EE" w:rsidRPr="00293600" w:rsidRDefault="009102EE" w:rsidP="00C24BD7">
            <w:pPr>
              <w:rPr>
                <w:rFonts w:ascii="Times New Roman" w:hAnsi="Times New Roman"/>
                <w:b/>
                <w:bCs/>
                <w:i/>
                <w:iCs/>
                <w:sz w:val="16"/>
                <w:szCs w:val="16"/>
              </w:rPr>
            </w:pPr>
          </w:p>
          <w:p w:rsidR="009102EE" w:rsidRPr="00293600" w:rsidRDefault="009102EE" w:rsidP="00C24BD7">
            <w:pPr>
              <w:rPr>
                <w:rFonts w:ascii="Times New Roman" w:hAnsi="Times New Roman"/>
                <w:b/>
                <w:bCs/>
                <w:i/>
                <w:iCs/>
                <w:sz w:val="16"/>
                <w:szCs w:val="16"/>
              </w:rPr>
            </w:pPr>
          </w:p>
        </w:tc>
      </w:tr>
      <w:tr w:rsidR="009102EE" w:rsidRPr="00293600" w:rsidTr="00C24BD7">
        <w:tc>
          <w:tcPr>
            <w:tcW w:w="4621" w:type="dxa"/>
            <w:tcBorders>
              <w:top w:val="single" w:sz="4" w:space="0" w:color="000000"/>
              <w:left w:val="single" w:sz="4" w:space="0" w:color="000000"/>
              <w:bottom w:val="single" w:sz="4" w:space="0" w:color="000000"/>
            </w:tcBorders>
            <w:shd w:val="clear" w:color="auto" w:fill="auto"/>
          </w:tcPr>
          <w:p w:rsidR="009102EE" w:rsidRPr="00293600" w:rsidRDefault="009102EE" w:rsidP="00C24BD7">
            <w:pPr>
              <w:jc w:val="both"/>
              <w:rPr>
                <w:rFonts w:ascii="Times New Roman" w:hAnsi="Times New Roman"/>
                <w:b/>
                <w:bCs/>
                <w:i/>
                <w:iCs/>
                <w:sz w:val="16"/>
                <w:szCs w:val="16"/>
              </w:rPr>
            </w:pPr>
            <w:proofErr w:type="spellStart"/>
            <w:r w:rsidRPr="00293600">
              <w:rPr>
                <w:rFonts w:ascii="Times New Roman" w:hAnsi="Times New Roman"/>
                <w:i/>
                <w:iCs/>
                <w:sz w:val="16"/>
                <w:szCs w:val="16"/>
              </w:rPr>
              <w:t>Адреса</w:t>
            </w:r>
            <w:proofErr w:type="spellEnd"/>
            <w:r w:rsidRPr="00293600">
              <w:rPr>
                <w:rFonts w:ascii="Times New Roman" w:hAnsi="Times New Roman"/>
                <w:i/>
                <w:iCs/>
                <w:sz w:val="16"/>
                <w:szCs w:val="16"/>
              </w:rPr>
              <w:t xml:space="preserve"> </w:t>
            </w:r>
            <w:proofErr w:type="spellStart"/>
            <w:r w:rsidRPr="00293600">
              <w:rPr>
                <w:rFonts w:ascii="Times New Roman" w:hAnsi="Times New Roman"/>
                <w:i/>
                <w:iCs/>
                <w:sz w:val="16"/>
                <w:szCs w:val="16"/>
              </w:rPr>
              <w:t>понуђача</w:t>
            </w:r>
            <w:proofErr w:type="spellEnd"/>
            <w:r w:rsidRPr="00293600">
              <w:rPr>
                <w:rFonts w:ascii="Times New Roman" w:hAnsi="Times New Roman"/>
                <w:i/>
                <w:iCs/>
                <w:sz w:val="16"/>
                <w:szCs w:val="16"/>
              </w:rPr>
              <w:t>:</w:t>
            </w:r>
          </w:p>
          <w:p w:rsidR="009102EE" w:rsidRPr="00293600" w:rsidRDefault="009102EE" w:rsidP="00C24BD7">
            <w:pPr>
              <w:jc w:val="both"/>
              <w:rPr>
                <w:rFonts w:ascii="Times New Roman" w:hAnsi="Times New Roman"/>
                <w:b/>
                <w:bCs/>
                <w:i/>
                <w:iCs/>
                <w:sz w:val="16"/>
                <w:szCs w:val="16"/>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102EE" w:rsidRPr="00293600" w:rsidRDefault="009102EE" w:rsidP="00C24BD7">
            <w:pPr>
              <w:snapToGrid w:val="0"/>
              <w:rPr>
                <w:rFonts w:ascii="Times New Roman" w:hAnsi="Times New Roman"/>
                <w:b/>
                <w:bCs/>
                <w:i/>
                <w:iCs/>
                <w:sz w:val="16"/>
                <w:szCs w:val="16"/>
              </w:rPr>
            </w:pPr>
          </w:p>
          <w:p w:rsidR="009102EE" w:rsidRPr="00293600" w:rsidRDefault="009102EE" w:rsidP="00C24BD7">
            <w:pPr>
              <w:rPr>
                <w:rFonts w:ascii="Times New Roman" w:hAnsi="Times New Roman"/>
                <w:b/>
                <w:bCs/>
                <w:i/>
                <w:iCs/>
                <w:sz w:val="16"/>
                <w:szCs w:val="16"/>
              </w:rPr>
            </w:pPr>
          </w:p>
          <w:p w:rsidR="009102EE" w:rsidRPr="00293600" w:rsidRDefault="009102EE" w:rsidP="00C24BD7">
            <w:pPr>
              <w:rPr>
                <w:rFonts w:ascii="Times New Roman" w:hAnsi="Times New Roman"/>
                <w:b/>
                <w:bCs/>
                <w:i/>
                <w:iCs/>
                <w:sz w:val="16"/>
                <w:szCs w:val="16"/>
              </w:rPr>
            </w:pPr>
          </w:p>
        </w:tc>
      </w:tr>
      <w:tr w:rsidR="009102EE" w:rsidRPr="00293600" w:rsidTr="00C24BD7">
        <w:tc>
          <w:tcPr>
            <w:tcW w:w="4621" w:type="dxa"/>
            <w:tcBorders>
              <w:top w:val="single" w:sz="4" w:space="0" w:color="000000"/>
              <w:left w:val="single" w:sz="4" w:space="0" w:color="000000"/>
              <w:bottom w:val="single" w:sz="4" w:space="0" w:color="000000"/>
            </w:tcBorders>
            <w:shd w:val="clear" w:color="auto" w:fill="auto"/>
          </w:tcPr>
          <w:p w:rsidR="009102EE" w:rsidRPr="00293600" w:rsidRDefault="009102EE" w:rsidP="00C24BD7">
            <w:pPr>
              <w:jc w:val="both"/>
              <w:rPr>
                <w:rFonts w:ascii="Times New Roman" w:hAnsi="Times New Roman"/>
                <w:b/>
                <w:bCs/>
                <w:i/>
                <w:iCs/>
                <w:sz w:val="16"/>
                <w:szCs w:val="16"/>
              </w:rPr>
            </w:pPr>
            <w:proofErr w:type="spellStart"/>
            <w:r w:rsidRPr="00293600">
              <w:rPr>
                <w:rFonts w:ascii="Times New Roman" w:hAnsi="Times New Roman"/>
                <w:i/>
                <w:iCs/>
                <w:sz w:val="16"/>
                <w:szCs w:val="16"/>
              </w:rPr>
              <w:t>Матични</w:t>
            </w:r>
            <w:proofErr w:type="spellEnd"/>
            <w:r w:rsidRPr="00293600">
              <w:rPr>
                <w:rFonts w:ascii="Times New Roman" w:hAnsi="Times New Roman"/>
                <w:i/>
                <w:iCs/>
                <w:sz w:val="16"/>
                <w:szCs w:val="16"/>
              </w:rPr>
              <w:t xml:space="preserve"> </w:t>
            </w:r>
            <w:proofErr w:type="spellStart"/>
            <w:r w:rsidRPr="00293600">
              <w:rPr>
                <w:rFonts w:ascii="Times New Roman" w:hAnsi="Times New Roman"/>
                <w:i/>
                <w:iCs/>
                <w:sz w:val="16"/>
                <w:szCs w:val="16"/>
              </w:rPr>
              <w:t>број</w:t>
            </w:r>
            <w:proofErr w:type="spellEnd"/>
            <w:r w:rsidRPr="00293600">
              <w:rPr>
                <w:rFonts w:ascii="Times New Roman" w:hAnsi="Times New Roman"/>
                <w:i/>
                <w:iCs/>
                <w:sz w:val="16"/>
                <w:szCs w:val="16"/>
              </w:rPr>
              <w:t xml:space="preserve"> </w:t>
            </w:r>
            <w:proofErr w:type="spellStart"/>
            <w:r w:rsidRPr="00293600">
              <w:rPr>
                <w:rFonts w:ascii="Times New Roman" w:hAnsi="Times New Roman"/>
                <w:i/>
                <w:iCs/>
                <w:sz w:val="16"/>
                <w:szCs w:val="16"/>
              </w:rPr>
              <w:t>понуђача</w:t>
            </w:r>
            <w:proofErr w:type="spellEnd"/>
            <w:r w:rsidRPr="00293600">
              <w:rPr>
                <w:rFonts w:ascii="Times New Roman" w:hAnsi="Times New Roman"/>
                <w:i/>
                <w:iCs/>
                <w:sz w:val="16"/>
                <w:szCs w:val="16"/>
              </w:rPr>
              <w:t>:</w:t>
            </w:r>
          </w:p>
          <w:p w:rsidR="009102EE" w:rsidRPr="00293600" w:rsidRDefault="009102EE" w:rsidP="00C24BD7">
            <w:pPr>
              <w:jc w:val="both"/>
              <w:rPr>
                <w:rFonts w:ascii="Times New Roman" w:hAnsi="Times New Roman"/>
                <w:b/>
                <w:bCs/>
                <w:i/>
                <w:iCs/>
                <w:sz w:val="16"/>
                <w:szCs w:val="16"/>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102EE" w:rsidRPr="00293600" w:rsidRDefault="009102EE" w:rsidP="00C24BD7">
            <w:pPr>
              <w:snapToGrid w:val="0"/>
              <w:rPr>
                <w:rFonts w:ascii="Times New Roman" w:hAnsi="Times New Roman"/>
                <w:b/>
                <w:bCs/>
                <w:i/>
                <w:iCs/>
                <w:sz w:val="16"/>
                <w:szCs w:val="16"/>
              </w:rPr>
            </w:pPr>
          </w:p>
          <w:p w:rsidR="009102EE" w:rsidRPr="00293600" w:rsidRDefault="009102EE" w:rsidP="00C24BD7">
            <w:pPr>
              <w:rPr>
                <w:rFonts w:ascii="Times New Roman" w:hAnsi="Times New Roman"/>
                <w:b/>
                <w:bCs/>
                <w:i/>
                <w:iCs/>
                <w:sz w:val="16"/>
                <w:szCs w:val="16"/>
              </w:rPr>
            </w:pPr>
          </w:p>
          <w:p w:rsidR="009102EE" w:rsidRPr="00293600" w:rsidRDefault="009102EE" w:rsidP="00C24BD7">
            <w:pPr>
              <w:rPr>
                <w:rFonts w:ascii="Times New Roman" w:hAnsi="Times New Roman"/>
                <w:b/>
                <w:bCs/>
                <w:i/>
                <w:iCs/>
                <w:sz w:val="16"/>
                <w:szCs w:val="16"/>
              </w:rPr>
            </w:pPr>
          </w:p>
        </w:tc>
      </w:tr>
      <w:tr w:rsidR="009102EE" w:rsidRPr="00293600" w:rsidTr="00C24BD7">
        <w:tc>
          <w:tcPr>
            <w:tcW w:w="4621" w:type="dxa"/>
            <w:tcBorders>
              <w:top w:val="single" w:sz="4" w:space="0" w:color="000000"/>
              <w:left w:val="single" w:sz="4" w:space="0" w:color="000000"/>
              <w:bottom w:val="single" w:sz="4" w:space="0" w:color="000000"/>
            </w:tcBorders>
            <w:shd w:val="clear" w:color="auto" w:fill="auto"/>
          </w:tcPr>
          <w:p w:rsidR="009102EE" w:rsidRPr="00293600" w:rsidRDefault="009102EE" w:rsidP="00C24BD7">
            <w:pPr>
              <w:jc w:val="both"/>
              <w:rPr>
                <w:rFonts w:ascii="Times New Roman" w:hAnsi="Times New Roman"/>
                <w:b/>
                <w:bCs/>
                <w:i/>
                <w:iCs/>
                <w:sz w:val="16"/>
                <w:szCs w:val="16"/>
                <w:lang w:val="ru-RU"/>
              </w:rPr>
            </w:pPr>
            <w:r w:rsidRPr="00293600">
              <w:rPr>
                <w:rFonts w:ascii="Times New Roman" w:hAnsi="Times New Roman"/>
                <w:i/>
                <w:iCs/>
                <w:sz w:val="16"/>
                <w:szCs w:val="16"/>
                <w:lang w:val="ru-RU"/>
              </w:rPr>
              <w:t>Порески идентификациони број понуђача (ПИБ):</w:t>
            </w:r>
          </w:p>
          <w:p w:rsidR="009102EE" w:rsidRPr="00293600" w:rsidRDefault="009102EE" w:rsidP="00C24BD7">
            <w:pPr>
              <w:jc w:val="both"/>
              <w:rPr>
                <w:rFonts w:ascii="Times New Roman" w:hAnsi="Times New Roman"/>
                <w:b/>
                <w:bCs/>
                <w:i/>
                <w:iCs/>
                <w:sz w:val="16"/>
                <w:szCs w:val="16"/>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102EE" w:rsidRPr="00293600" w:rsidRDefault="009102EE" w:rsidP="00C24BD7">
            <w:pPr>
              <w:snapToGrid w:val="0"/>
              <w:rPr>
                <w:rFonts w:ascii="Times New Roman" w:hAnsi="Times New Roman"/>
                <w:b/>
                <w:bCs/>
                <w:i/>
                <w:iCs/>
                <w:sz w:val="16"/>
                <w:szCs w:val="16"/>
                <w:lang w:val="ru-RU"/>
              </w:rPr>
            </w:pPr>
          </w:p>
        </w:tc>
      </w:tr>
      <w:tr w:rsidR="009102EE" w:rsidRPr="00293600" w:rsidTr="00C24BD7">
        <w:tc>
          <w:tcPr>
            <w:tcW w:w="4621" w:type="dxa"/>
            <w:tcBorders>
              <w:top w:val="single" w:sz="4" w:space="0" w:color="000000"/>
              <w:left w:val="single" w:sz="4" w:space="0" w:color="000000"/>
              <w:bottom w:val="single" w:sz="4" w:space="0" w:color="000000"/>
            </w:tcBorders>
            <w:shd w:val="clear" w:color="auto" w:fill="auto"/>
          </w:tcPr>
          <w:p w:rsidR="009102EE" w:rsidRPr="00293600" w:rsidRDefault="009102EE" w:rsidP="00C24BD7">
            <w:pPr>
              <w:jc w:val="both"/>
              <w:rPr>
                <w:rFonts w:ascii="Times New Roman" w:hAnsi="Times New Roman"/>
                <w:b/>
                <w:bCs/>
                <w:i/>
                <w:iCs/>
                <w:sz w:val="16"/>
                <w:szCs w:val="16"/>
              </w:rPr>
            </w:pPr>
            <w:proofErr w:type="spellStart"/>
            <w:r w:rsidRPr="00293600">
              <w:rPr>
                <w:rFonts w:ascii="Times New Roman" w:hAnsi="Times New Roman"/>
                <w:i/>
                <w:iCs/>
                <w:sz w:val="16"/>
                <w:szCs w:val="16"/>
              </w:rPr>
              <w:t>Име</w:t>
            </w:r>
            <w:proofErr w:type="spellEnd"/>
            <w:r w:rsidRPr="00293600">
              <w:rPr>
                <w:rFonts w:ascii="Times New Roman" w:hAnsi="Times New Roman"/>
                <w:i/>
                <w:iCs/>
                <w:sz w:val="16"/>
                <w:szCs w:val="16"/>
              </w:rPr>
              <w:t xml:space="preserve"> </w:t>
            </w:r>
            <w:proofErr w:type="spellStart"/>
            <w:r w:rsidRPr="00293600">
              <w:rPr>
                <w:rFonts w:ascii="Times New Roman" w:hAnsi="Times New Roman"/>
                <w:i/>
                <w:iCs/>
                <w:sz w:val="16"/>
                <w:szCs w:val="16"/>
              </w:rPr>
              <w:t>особе</w:t>
            </w:r>
            <w:proofErr w:type="spellEnd"/>
            <w:r w:rsidRPr="00293600">
              <w:rPr>
                <w:rFonts w:ascii="Times New Roman" w:hAnsi="Times New Roman"/>
                <w:i/>
                <w:iCs/>
                <w:sz w:val="16"/>
                <w:szCs w:val="16"/>
              </w:rPr>
              <w:t xml:space="preserve"> </w:t>
            </w:r>
            <w:proofErr w:type="spellStart"/>
            <w:r w:rsidRPr="00293600">
              <w:rPr>
                <w:rFonts w:ascii="Times New Roman" w:hAnsi="Times New Roman"/>
                <w:i/>
                <w:iCs/>
                <w:sz w:val="16"/>
                <w:szCs w:val="16"/>
              </w:rPr>
              <w:t>за</w:t>
            </w:r>
            <w:proofErr w:type="spellEnd"/>
            <w:r w:rsidRPr="00293600">
              <w:rPr>
                <w:rFonts w:ascii="Times New Roman" w:hAnsi="Times New Roman"/>
                <w:i/>
                <w:iCs/>
                <w:sz w:val="16"/>
                <w:szCs w:val="16"/>
              </w:rPr>
              <w:t xml:space="preserve"> </w:t>
            </w:r>
            <w:proofErr w:type="spellStart"/>
            <w:r w:rsidRPr="00293600">
              <w:rPr>
                <w:rFonts w:ascii="Times New Roman" w:hAnsi="Times New Roman"/>
                <w:i/>
                <w:iCs/>
                <w:sz w:val="16"/>
                <w:szCs w:val="16"/>
              </w:rPr>
              <w:t>контакт</w:t>
            </w:r>
            <w:proofErr w:type="spellEnd"/>
            <w:r w:rsidRPr="00293600">
              <w:rPr>
                <w:rFonts w:ascii="Times New Roman" w:hAnsi="Times New Roman"/>
                <w:i/>
                <w:iCs/>
                <w:sz w:val="16"/>
                <w:szCs w:val="16"/>
              </w:rPr>
              <w:t>:</w:t>
            </w:r>
          </w:p>
          <w:p w:rsidR="009102EE" w:rsidRPr="00293600" w:rsidRDefault="009102EE" w:rsidP="00C24BD7">
            <w:pPr>
              <w:jc w:val="both"/>
              <w:rPr>
                <w:rFonts w:ascii="Times New Roman" w:hAnsi="Times New Roman"/>
                <w:b/>
                <w:bCs/>
                <w:i/>
                <w:iCs/>
                <w:sz w:val="16"/>
                <w:szCs w:val="16"/>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102EE" w:rsidRPr="00293600" w:rsidRDefault="009102EE" w:rsidP="00C24BD7">
            <w:pPr>
              <w:snapToGrid w:val="0"/>
              <w:rPr>
                <w:rFonts w:ascii="Times New Roman" w:hAnsi="Times New Roman"/>
                <w:b/>
                <w:bCs/>
                <w:i/>
                <w:iCs/>
                <w:sz w:val="16"/>
                <w:szCs w:val="16"/>
              </w:rPr>
            </w:pPr>
          </w:p>
          <w:p w:rsidR="009102EE" w:rsidRPr="00293600" w:rsidRDefault="009102EE" w:rsidP="00C24BD7">
            <w:pPr>
              <w:rPr>
                <w:rFonts w:ascii="Times New Roman" w:hAnsi="Times New Roman"/>
                <w:b/>
                <w:bCs/>
                <w:i/>
                <w:iCs/>
                <w:sz w:val="16"/>
                <w:szCs w:val="16"/>
              </w:rPr>
            </w:pPr>
          </w:p>
          <w:p w:rsidR="009102EE" w:rsidRPr="00293600" w:rsidRDefault="009102EE" w:rsidP="00C24BD7">
            <w:pPr>
              <w:rPr>
                <w:rFonts w:ascii="Times New Roman" w:hAnsi="Times New Roman"/>
                <w:b/>
                <w:bCs/>
                <w:i/>
                <w:iCs/>
                <w:sz w:val="16"/>
                <w:szCs w:val="16"/>
              </w:rPr>
            </w:pPr>
          </w:p>
        </w:tc>
      </w:tr>
      <w:tr w:rsidR="009102EE" w:rsidRPr="00293600" w:rsidTr="00C24BD7">
        <w:tc>
          <w:tcPr>
            <w:tcW w:w="4621" w:type="dxa"/>
            <w:tcBorders>
              <w:top w:val="single" w:sz="4" w:space="0" w:color="000000"/>
              <w:left w:val="single" w:sz="4" w:space="0" w:color="000000"/>
              <w:bottom w:val="single" w:sz="4" w:space="0" w:color="000000"/>
            </w:tcBorders>
            <w:shd w:val="clear" w:color="auto" w:fill="auto"/>
          </w:tcPr>
          <w:p w:rsidR="009102EE" w:rsidRPr="00293600" w:rsidRDefault="009102EE" w:rsidP="00C24BD7">
            <w:pPr>
              <w:jc w:val="both"/>
              <w:rPr>
                <w:rFonts w:ascii="Times New Roman" w:hAnsi="Times New Roman"/>
                <w:b/>
                <w:bCs/>
                <w:i/>
                <w:iCs/>
                <w:sz w:val="16"/>
                <w:szCs w:val="16"/>
                <w:lang w:val="ru-RU"/>
              </w:rPr>
            </w:pPr>
            <w:r w:rsidRPr="00293600">
              <w:rPr>
                <w:rFonts w:ascii="Times New Roman" w:hAnsi="Times New Roman"/>
                <w:i/>
                <w:iCs/>
                <w:sz w:val="16"/>
                <w:szCs w:val="16"/>
                <w:lang w:val="ru-RU"/>
              </w:rPr>
              <w:t>Електронска адреса понуђача (</w:t>
            </w:r>
            <w:r w:rsidRPr="00293600">
              <w:rPr>
                <w:rFonts w:ascii="Times New Roman" w:hAnsi="Times New Roman"/>
                <w:i/>
                <w:iCs/>
                <w:sz w:val="16"/>
                <w:szCs w:val="16"/>
              </w:rPr>
              <w:t>e</w:t>
            </w:r>
            <w:r w:rsidRPr="00293600">
              <w:rPr>
                <w:rFonts w:ascii="Times New Roman" w:hAnsi="Times New Roman"/>
                <w:i/>
                <w:iCs/>
                <w:sz w:val="16"/>
                <w:szCs w:val="16"/>
                <w:lang w:val="ru-RU"/>
              </w:rPr>
              <w:t>-</w:t>
            </w:r>
            <w:r w:rsidRPr="00293600">
              <w:rPr>
                <w:rFonts w:ascii="Times New Roman" w:hAnsi="Times New Roman"/>
                <w:i/>
                <w:iCs/>
                <w:sz w:val="16"/>
                <w:szCs w:val="16"/>
              </w:rPr>
              <w:t>mail</w:t>
            </w:r>
            <w:r w:rsidRPr="00293600">
              <w:rPr>
                <w:rFonts w:ascii="Times New Roman" w:hAnsi="Times New Roman"/>
                <w:i/>
                <w:iCs/>
                <w:sz w:val="16"/>
                <w:szCs w:val="16"/>
                <w:lang w:val="ru-RU"/>
              </w:rPr>
              <w:t>):</w:t>
            </w:r>
          </w:p>
          <w:p w:rsidR="009102EE" w:rsidRPr="00293600" w:rsidRDefault="009102EE" w:rsidP="00C24BD7">
            <w:pPr>
              <w:jc w:val="both"/>
              <w:rPr>
                <w:rFonts w:ascii="Times New Roman" w:hAnsi="Times New Roman"/>
                <w:b/>
                <w:bCs/>
                <w:i/>
                <w:iCs/>
                <w:sz w:val="16"/>
                <w:szCs w:val="16"/>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102EE" w:rsidRPr="00293600" w:rsidRDefault="009102EE" w:rsidP="00C24BD7">
            <w:pPr>
              <w:snapToGrid w:val="0"/>
              <w:rPr>
                <w:rFonts w:ascii="Times New Roman" w:hAnsi="Times New Roman"/>
                <w:b/>
                <w:bCs/>
                <w:i/>
                <w:iCs/>
                <w:sz w:val="16"/>
                <w:szCs w:val="16"/>
                <w:lang w:val="ru-RU"/>
              </w:rPr>
            </w:pPr>
          </w:p>
        </w:tc>
      </w:tr>
      <w:tr w:rsidR="009102EE" w:rsidRPr="00293600" w:rsidTr="00C24BD7">
        <w:tc>
          <w:tcPr>
            <w:tcW w:w="4621" w:type="dxa"/>
            <w:tcBorders>
              <w:top w:val="single" w:sz="4" w:space="0" w:color="000000"/>
              <w:left w:val="single" w:sz="4" w:space="0" w:color="000000"/>
              <w:bottom w:val="single" w:sz="4" w:space="0" w:color="000000"/>
            </w:tcBorders>
            <w:shd w:val="clear" w:color="auto" w:fill="auto"/>
          </w:tcPr>
          <w:p w:rsidR="009102EE" w:rsidRPr="00293600" w:rsidRDefault="009102EE" w:rsidP="00C24BD7">
            <w:pPr>
              <w:jc w:val="both"/>
              <w:rPr>
                <w:rFonts w:ascii="Times New Roman" w:hAnsi="Times New Roman"/>
                <w:b/>
                <w:bCs/>
                <w:i/>
                <w:iCs/>
                <w:sz w:val="16"/>
                <w:szCs w:val="16"/>
              </w:rPr>
            </w:pPr>
            <w:proofErr w:type="spellStart"/>
            <w:r w:rsidRPr="00293600">
              <w:rPr>
                <w:rFonts w:ascii="Times New Roman" w:hAnsi="Times New Roman"/>
                <w:i/>
                <w:iCs/>
                <w:sz w:val="16"/>
                <w:szCs w:val="16"/>
              </w:rPr>
              <w:t>Телефон</w:t>
            </w:r>
            <w:proofErr w:type="spellEnd"/>
            <w:r w:rsidRPr="00293600">
              <w:rPr>
                <w:rFonts w:ascii="Times New Roman" w:hAnsi="Times New Roman"/>
                <w:i/>
                <w:iCs/>
                <w:sz w:val="16"/>
                <w:szCs w:val="16"/>
              </w:rPr>
              <w:t>:</w:t>
            </w:r>
          </w:p>
          <w:p w:rsidR="009102EE" w:rsidRPr="00293600" w:rsidRDefault="009102EE" w:rsidP="00C24BD7">
            <w:pPr>
              <w:jc w:val="both"/>
              <w:rPr>
                <w:rFonts w:ascii="Times New Roman" w:hAnsi="Times New Roman"/>
                <w:b/>
                <w:bCs/>
                <w:i/>
                <w:iCs/>
                <w:sz w:val="16"/>
                <w:szCs w:val="16"/>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102EE" w:rsidRPr="00293600" w:rsidRDefault="009102EE" w:rsidP="00C24BD7">
            <w:pPr>
              <w:snapToGrid w:val="0"/>
              <w:rPr>
                <w:rFonts w:ascii="Times New Roman" w:hAnsi="Times New Roman"/>
                <w:b/>
                <w:bCs/>
                <w:i/>
                <w:iCs/>
                <w:sz w:val="16"/>
                <w:szCs w:val="16"/>
              </w:rPr>
            </w:pPr>
          </w:p>
          <w:p w:rsidR="009102EE" w:rsidRPr="00293600" w:rsidRDefault="009102EE" w:rsidP="00C24BD7">
            <w:pPr>
              <w:rPr>
                <w:rFonts w:ascii="Times New Roman" w:hAnsi="Times New Roman"/>
                <w:b/>
                <w:bCs/>
                <w:i/>
                <w:iCs/>
                <w:sz w:val="16"/>
                <w:szCs w:val="16"/>
              </w:rPr>
            </w:pPr>
          </w:p>
          <w:p w:rsidR="009102EE" w:rsidRPr="00293600" w:rsidRDefault="009102EE" w:rsidP="00C24BD7">
            <w:pPr>
              <w:rPr>
                <w:rFonts w:ascii="Times New Roman" w:hAnsi="Times New Roman"/>
                <w:b/>
                <w:bCs/>
                <w:i/>
                <w:iCs/>
                <w:sz w:val="16"/>
                <w:szCs w:val="16"/>
              </w:rPr>
            </w:pPr>
          </w:p>
        </w:tc>
      </w:tr>
      <w:tr w:rsidR="009102EE" w:rsidRPr="00293600" w:rsidTr="00C24BD7">
        <w:tc>
          <w:tcPr>
            <w:tcW w:w="4621" w:type="dxa"/>
            <w:tcBorders>
              <w:top w:val="single" w:sz="4" w:space="0" w:color="000000"/>
              <w:left w:val="single" w:sz="4" w:space="0" w:color="000000"/>
              <w:bottom w:val="single" w:sz="4" w:space="0" w:color="000000"/>
            </w:tcBorders>
            <w:shd w:val="clear" w:color="auto" w:fill="auto"/>
          </w:tcPr>
          <w:p w:rsidR="009102EE" w:rsidRPr="00293600" w:rsidRDefault="009102EE" w:rsidP="00C24BD7">
            <w:pPr>
              <w:jc w:val="both"/>
              <w:rPr>
                <w:rFonts w:ascii="Times New Roman" w:hAnsi="Times New Roman"/>
                <w:b/>
                <w:bCs/>
                <w:i/>
                <w:iCs/>
                <w:sz w:val="16"/>
                <w:szCs w:val="16"/>
                <w:lang w:val="ru-RU"/>
              </w:rPr>
            </w:pPr>
            <w:r w:rsidRPr="00293600">
              <w:rPr>
                <w:rFonts w:ascii="Times New Roman" w:hAnsi="Times New Roman"/>
                <w:i/>
                <w:iCs/>
                <w:sz w:val="16"/>
                <w:szCs w:val="16"/>
                <w:lang w:val="ru-RU"/>
              </w:rPr>
              <w:t>Број рачуна понуђача и назив банке:</w:t>
            </w:r>
          </w:p>
          <w:p w:rsidR="009102EE" w:rsidRPr="00293600" w:rsidRDefault="009102EE" w:rsidP="00C24BD7">
            <w:pPr>
              <w:jc w:val="both"/>
              <w:rPr>
                <w:rFonts w:ascii="Times New Roman" w:hAnsi="Times New Roman"/>
                <w:b/>
                <w:bCs/>
                <w:i/>
                <w:iCs/>
                <w:sz w:val="16"/>
                <w:szCs w:val="16"/>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102EE" w:rsidRPr="00293600" w:rsidRDefault="009102EE" w:rsidP="00C24BD7">
            <w:pPr>
              <w:snapToGrid w:val="0"/>
              <w:rPr>
                <w:rFonts w:ascii="Times New Roman" w:hAnsi="Times New Roman"/>
                <w:b/>
                <w:bCs/>
                <w:i/>
                <w:iCs/>
                <w:sz w:val="16"/>
                <w:szCs w:val="16"/>
                <w:lang w:val="ru-RU"/>
              </w:rPr>
            </w:pPr>
          </w:p>
          <w:p w:rsidR="009102EE" w:rsidRPr="00293600" w:rsidRDefault="009102EE" w:rsidP="00C24BD7">
            <w:pPr>
              <w:rPr>
                <w:rFonts w:ascii="Times New Roman" w:hAnsi="Times New Roman"/>
                <w:b/>
                <w:bCs/>
                <w:i/>
                <w:iCs/>
                <w:sz w:val="16"/>
                <w:szCs w:val="16"/>
                <w:lang w:val="ru-RU"/>
              </w:rPr>
            </w:pPr>
          </w:p>
          <w:p w:rsidR="009102EE" w:rsidRPr="00293600" w:rsidRDefault="009102EE" w:rsidP="00C24BD7">
            <w:pPr>
              <w:rPr>
                <w:rFonts w:ascii="Times New Roman" w:hAnsi="Times New Roman"/>
                <w:b/>
                <w:bCs/>
                <w:i/>
                <w:iCs/>
                <w:sz w:val="16"/>
                <w:szCs w:val="16"/>
                <w:lang w:val="ru-RU"/>
              </w:rPr>
            </w:pPr>
          </w:p>
        </w:tc>
      </w:tr>
      <w:tr w:rsidR="009102EE" w:rsidRPr="00293600" w:rsidTr="00C24BD7">
        <w:tc>
          <w:tcPr>
            <w:tcW w:w="4621" w:type="dxa"/>
            <w:tcBorders>
              <w:top w:val="single" w:sz="4" w:space="0" w:color="000000"/>
              <w:left w:val="single" w:sz="4" w:space="0" w:color="000000"/>
              <w:bottom w:val="single" w:sz="4" w:space="0" w:color="000000"/>
            </w:tcBorders>
            <w:shd w:val="clear" w:color="auto" w:fill="auto"/>
          </w:tcPr>
          <w:p w:rsidR="009102EE" w:rsidRPr="00293600" w:rsidRDefault="009102EE" w:rsidP="00C24BD7">
            <w:pPr>
              <w:jc w:val="both"/>
              <w:rPr>
                <w:rFonts w:ascii="Times New Roman" w:hAnsi="Times New Roman"/>
                <w:b/>
                <w:bCs/>
                <w:i/>
                <w:iCs/>
                <w:sz w:val="16"/>
                <w:szCs w:val="16"/>
                <w:lang w:val="ru-RU"/>
              </w:rPr>
            </w:pPr>
            <w:r w:rsidRPr="00293600">
              <w:rPr>
                <w:rFonts w:ascii="Times New Roman" w:hAnsi="Times New Roman"/>
                <w:i/>
                <w:iCs/>
                <w:sz w:val="16"/>
                <w:szCs w:val="16"/>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102EE" w:rsidRPr="00293600" w:rsidRDefault="009102EE" w:rsidP="00C24BD7">
            <w:pPr>
              <w:snapToGrid w:val="0"/>
              <w:ind w:firstLine="708"/>
              <w:rPr>
                <w:rFonts w:ascii="Times New Roman" w:hAnsi="Times New Roman"/>
                <w:b/>
                <w:bCs/>
                <w:i/>
                <w:iCs/>
                <w:sz w:val="16"/>
                <w:szCs w:val="16"/>
                <w:lang w:val="ru-RU"/>
              </w:rPr>
            </w:pPr>
          </w:p>
          <w:p w:rsidR="009102EE" w:rsidRPr="00293600" w:rsidRDefault="009102EE" w:rsidP="00C24BD7">
            <w:pPr>
              <w:ind w:firstLine="708"/>
              <w:rPr>
                <w:rFonts w:ascii="Times New Roman" w:hAnsi="Times New Roman"/>
                <w:b/>
                <w:bCs/>
                <w:i/>
                <w:iCs/>
                <w:sz w:val="16"/>
                <w:szCs w:val="16"/>
                <w:lang w:val="ru-RU"/>
              </w:rPr>
            </w:pPr>
          </w:p>
          <w:p w:rsidR="009102EE" w:rsidRPr="00293600" w:rsidRDefault="009102EE" w:rsidP="00C24BD7">
            <w:pPr>
              <w:ind w:firstLine="708"/>
              <w:rPr>
                <w:rFonts w:ascii="Times New Roman" w:hAnsi="Times New Roman"/>
                <w:b/>
                <w:bCs/>
                <w:i/>
                <w:iCs/>
                <w:sz w:val="16"/>
                <w:szCs w:val="16"/>
                <w:lang w:val="ru-RU"/>
              </w:rPr>
            </w:pPr>
          </w:p>
        </w:tc>
      </w:tr>
    </w:tbl>
    <w:p w:rsidR="009102EE" w:rsidRPr="00293600" w:rsidRDefault="009102EE" w:rsidP="009102EE">
      <w:pPr>
        <w:rPr>
          <w:rFonts w:ascii="Times New Roman" w:hAnsi="Times New Roman"/>
          <w:sz w:val="16"/>
          <w:szCs w:val="16"/>
        </w:rPr>
      </w:pPr>
    </w:p>
    <w:p w:rsidR="009102EE" w:rsidRPr="00293600" w:rsidRDefault="009102EE" w:rsidP="009102EE">
      <w:pPr>
        <w:rPr>
          <w:rFonts w:ascii="Times New Roman" w:hAnsi="Times New Roman"/>
          <w:sz w:val="16"/>
          <w:szCs w:val="16"/>
        </w:rPr>
      </w:pPr>
    </w:p>
    <w:p w:rsidR="001362A5" w:rsidRDefault="009102EE">
      <w:pPr>
        <w:rPr>
          <w:rFonts w:ascii="Times New Roman" w:hAnsi="Times New Roman"/>
          <w:sz w:val="16"/>
          <w:szCs w:val="16"/>
        </w:rPr>
      </w:pPr>
      <w:r w:rsidRPr="00293600">
        <w:rPr>
          <w:rFonts w:ascii="Times New Roman" w:hAnsi="Times New Roman"/>
          <w:sz w:val="16"/>
          <w:szCs w:val="16"/>
        </w:rPr>
        <w:t xml:space="preserve">У______________ </w:t>
      </w:r>
      <w:proofErr w:type="spellStart"/>
      <w:r w:rsidRPr="00293600">
        <w:rPr>
          <w:rFonts w:ascii="Times New Roman" w:hAnsi="Times New Roman"/>
          <w:sz w:val="16"/>
          <w:szCs w:val="16"/>
        </w:rPr>
        <w:t>дана</w:t>
      </w:r>
      <w:proofErr w:type="spellEnd"/>
      <w:r w:rsidRPr="00293600">
        <w:rPr>
          <w:rFonts w:ascii="Times New Roman" w:hAnsi="Times New Roman"/>
          <w:sz w:val="16"/>
          <w:szCs w:val="16"/>
        </w:rPr>
        <w:t>_________             М.П</w:t>
      </w:r>
      <w:r w:rsidR="00293600">
        <w:rPr>
          <w:rFonts w:ascii="Times New Roman" w:hAnsi="Times New Roman"/>
          <w:sz w:val="16"/>
          <w:szCs w:val="16"/>
        </w:rPr>
        <w:t xml:space="preserve"> </w:t>
      </w:r>
    </w:p>
    <w:p w:rsidR="00531639" w:rsidRPr="004253E5" w:rsidRDefault="00531639" w:rsidP="00531639">
      <w:pPr>
        <w:tabs>
          <w:tab w:val="left" w:pos="5610"/>
        </w:tabs>
        <w:jc w:val="center"/>
        <w:rPr>
          <w:rFonts w:ascii="Arial" w:hAnsi="Arial" w:cs="Arial"/>
          <w:b/>
        </w:rPr>
      </w:pPr>
    </w:p>
    <w:p w:rsidR="00531639" w:rsidRPr="004253E5" w:rsidRDefault="00531639" w:rsidP="00531639">
      <w:pPr>
        <w:tabs>
          <w:tab w:val="left" w:pos="5610"/>
        </w:tabs>
        <w:rPr>
          <w:rFonts w:ascii="Arial" w:hAnsi="Arial" w:cs="Arial"/>
          <w:b/>
        </w:rPr>
      </w:pPr>
    </w:p>
    <w:p w:rsidR="00531639" w:rsidRDefault="00531639" w:rsidP="00531639">
      <w:pPr>
        <w:tabs>
          <w:tab w:val="left" w:pos="5610"/>
        </w:tabs>
        <w:jc w:val="center"/>
        <w:rPr>
          <w:rFonts w:ascii="Arial" w:hAnsi="Arial" w:cs="Arial"/>
          <w:b/>
          <w:lang w:val="sr-Cyrl-CS"/>
        </w:rPr>
      </w:pPr>
      <w:r w:rsidRPr="00531639">
        <w:rPr>
          <w:rFonts w:ascii="Arial" w:hAnsi="Arial" w:cs="Arial"/>
          <w:b/>
          <w:noProof/>
        </w:rPr>
        <w:drawing>
          <wp:inline distT="0" distB="0" distL="0" distR="0">
            <wp:extent cx="5732780" cy="993775"/>
            <wp:effectExtent l="19050" t="0" r="1270" b="0"/>
            <wp:docPr id="5" name="Picture 0" descr="memoran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emorandum.jpg"/>
                    <pic:cNvPicPr>
                      <a:picLocks noChangeAspect="1" noChangeArrowheads="1"/>
                    </pic:cNvPicPr>
                  </pic:nvPicPr>
                  <pic:blipFill>
                    <a:blip r:embed="rId6" cstate="print"/>
                    <a:srcRect/>
                    <a:stretch>
                      <a:fillRect/>
                    </a:stretch>
                  </pic:blipFill>
                  <pic:spPr bwMode="auto">
                    <a:xfrm>
                      <a:off x="0" y="0"/>
                      <a:ext cx="5732780" cy="993775"/>
                    </a:xfrm>
                    <a:prstGeom prst="rect">
                      <a:avLst/>
                    </a:prstGeom>
                    <a:noFill/>
                    <a:ln w="9525">
                      <a:noFill/>
                      <a:miter lim="800000"/>
                      <a:headEnd/>
                      <a:tailEnd/>
                    </a:ln>
                  </pic:spPr>
                </pic:pic>
              </a:graphicData>
            </a:graphic>
          </wp:inline>
        </w:drawing>
      </w:r>
    </w:p>
    <w:p w:rsidR="00531639" w:rsidRDefault="00531639" w:rsidP="00531639">
      <w:pPr>
        <w:tabs>
          <w:tab w:val="left" w:pos="5610"/>
        </w:tabs>
        <w:rPr>
          <w:rFonts w:ascii="Arial" w:hAnsi="Arial" w:cs="Arial"/>
          <w:b/>
          <w:lang w:val="sr-Cyrl-CS"/>
        </w:rPr>
      </w:pPr>
    </w:p>
    <w:p w:rsidR="00531639" w:rsidRPr="00BD3F86" w:rsidRDefault="00531639" w:rsidP="00531639">
      <w:pPr>
        <w:tabs>
          <w:tab w:val="left" w:pos="5610"/>
        </w:tabs>
        <w:jc w:val="center"/>
        <w:rPr>
          <w:rFonts w:ascii="Arial" w:hAnsi="Arial" w:cs="Arial"/>
          <w:b/>
        </w:rPr>
      </w:pPr>
      <w:r>
        <w:rPr>
          <w:rFonts w:ascii="Arial" w:hAnsi="Arial" w:cs="Arial"/>
          <w:b/>
          <w:lang w:val="sr-Cyrl-CS"/>
        </w:rPr>
        <w:t xml:space="preserve"> МОДЕЛ </w:t>
      </w:r>
      <w:r w:rsidRPr="004253E5">
        <w:rPr>
          <w:rFonts w:ascii="Arial" w:hAnsi="Arial" w:cs="Arial"/>
          <w:b/>
          <w:lang w:val="sr-Cyrl-CS"/>
        </w:rPr>
        <w:t>УГОВОР</w:t>
      </w:r>
      <w:r>
        <w:rPr>
          <w:rFonts w:ascii="Arial" w:hAnsi="Arial" w:cs="Arial"/>
          <w:b/>
          <w:lang w:val="sr-Cyrl-CS"/>
        </w:rPr>
        <w:t>А</w:t>
      </w:r>
    </w:p>
    <w:p w:rsidR="00531639" w:rsidRPr="004253E5" w:rsidRDefault="00531639" w:rsidP="00531639">
      <w:pPr>
        <w:jc w:val="center"/>
        <w:rPr>
          <w:rFonts w:ascii="Arial" w:hAnsi="Arial" w:cs="Arial"/>
        </w:rPr>
      </w:pPr>
      <w:r w:rsidRPr="004253E5">
        <w:rPr>
          <w:rFonts w:ascii="Arial" w:hAnsi="Arial" w:cs="Arial"/>
          <w:lang w:val="sr-Cyrl-CS"/>
        </w:rPr>
        <w:t xml:space="preserve"> О НАБАВЦИ ГОРИВА ЗА ПОТРЕБЕ ПРЕДШКОЛСКЕ УСТАНОВЕ „НЕВЕН</w:t>
      </w:r>
    </w:p>
    <w:p w:rsidR="00531639" w:rsidRPr="004253E5" w:rsidRDefault="00531639" w:rsidP="00531639">
      <w:pPr>
        <w:tabs>
          <w:tab w:val="left" w:pos="5610"/>
        </w:tabs>
        <w:rPr>
          <w:rFonts w:ascii="Arial" w:hAnsi="Arial" w:cs="Arial"/>
          <w:lang w:val="sr-Cyrl-CS"/>
        </w:rPr>
      </w:pPr>
      <w:r w:rsidRPr="004253E5">
        <w:rPr>
          <w:rFonts w:ascii="Arial" w:hAnsi="Arial" w:cs="Arial"/>
          <w:lang w:val="sr-Cyrl-CS"/>
        </w:rPr>
        <w:t xml:space="preserve">Закључен између: </w:t>
      </w:r>
    </w:p>
    <w:p w:rsidR="00531639" w:rsidRPr="004253E5" w:rsidRDefault="00531639" w:rsidP="00531639">
      <w:pPr>
        <w:tabs>
          <w:tab w:val="left" w:pos="5610"/>
        </w:tabs>
        <w:rPr>
          <w:rFonts w:ascii="Arial" w:hAnsi="Arial" w:cs="Arial"/>
          <w:lang w:val="sr-Cyrl-CS"/>
        </w:rPr>
      </w:pPr>
      <w:r w:rsidRPr="004253E5">
        <w:rPr>
          <w:rFonts w:ascii="Arial" w:hAnsi="Arial" w:cs="Arial"/>
          <w:lang w:val="sr-Cyrl-CS"/>
        </w:rPr>
        <w:t>Предшколске установе „Невен“, са седиштем у Прокупљу, ул</w:t>
      </w:r>
      <w:r w:rsidRPr="004253E5">
        <w:rPr>
          <w:rFonts w:ascii="Arial" w:hAnsi="Arial" w:cs="Arial"/>
        </w:rPr>
        <w:t>.</w:t>
      </w:r>
      <w:r w:rsidRPr="004253E5">
        <w:rPr>
          <w:rFonts w:ascii="Arial" w:hAnsi="Arial" w:cs="Arial"/>
          <w:lang w:val="sr-Cyrl-CS"/>
        </w:rPr>
        <w:t>Стевана Немање бр.7, коју заступа  директор Весна Јовановић (у даљем тексту: Наручилац)   ПИБ:101802967 Матични бр.:07107552 Број рачуна: 840-75667-10</w:t>
      </w:r>
    </w:p>
    <w:p w:rsidR="00531639" w:rsidRPr="004253E5" w:rsidRDefault="00531639" w:rsidP="00531639">
      <w:pPr>
        <w:tabs>
          <w:tab w:val="left" w:pos="5610"/>
        </w:tabs>
        <w:jc w:val="center"/>
        <w:rPr>
          <w:rFonts w:ascii="Arial" w:hAnsi="Arial" w:cs="Arial"/>
          <w:b/>
          <w:lang w:val="sr-Cyrl-CS"/>
        </w:rPr>
      </w:pPr>
      <w:r w:rsidRPr="004253E5">
        <w:rPr>
          <w:rFonts w:ascii="Arial" w:hAnsi="Arial" w:cs="Arial"/>
          <w:lang w:val="sr-Cyrl-CS"/>
        </w:rPr>
        <w:t xml:space="preserve"> и</w:t>
      </w:r>
    </w:p>
    <w:p w:rsidR="00531639" w:rsidRPr="00531058" w:rsidRDefault="00531639" w:rsidP="00531639">
      <w:pPr>
        <w:tabs>
          <w:tab w:val="left" w:pos="5610"/>
        </w:tabs>
        <w:jc w:val="both"/>
        <w:rPr>
          <w:rFonts w:ascii="Arial" w:hAnsi="Arial" w:cs="Arial"/>
          <w:lang w:val="sr-Cyrl-CS"/>
        </w:rPr>
      </w:pPr>
      <w:r>
        <w:rPr>
          <w:rFonts w:ascii="Arial" w:hAnsi="Arial" w:cs="Arial"/>
        </w:rPr>
        <w:t>_______________</w:t>
      </w:r>
      <w:r>
        <w:rPr>
          <w:rFonts w:ascii="Arial" w:hAnsi="Arial" w:cs="Arial"/>
          <w:lang w:val="sr-Cyrl-CS"/>
        </w:rPr>
        <w:t xml:space="preserve"> </w:t>
      </w:r>
      <w:proofErr w:type="gramStart"/>
      <w:r>
        <w:rPr>
          <w:rFonts w:ascii="Arial" w:hAnsi="Arial" w:cs="Arial"/>
          <w:lang w:val="sr-Cyrl-CS"/>
        </w:rPr>
        <w:t>са</w:t>
      </w:r>
      <w:proofErr w:type="gramEnd"/>
      <w:r>
        <w:rPr>
          <w:rFonts w:ascii="Arial" w:hAnsi="Arial" w:cs="Arial"/>
          <w:lang w:val="sr-Cyrl-CS"/>
        </w:rPr>
        <w:t xml:space="preserve"> седиштем у ______________, улица ___________</w:t>
      </w:r>
      <w:r w:rsidRPr="00531058">
        <w:rPr>
          <w:rFonts w:ascii="Arial" w:hAnsi="Arial" w:cs="Arial"/>
          <w:lang w:val="sr-Cyrl-CS"/>
        </w:rPr>
        <w:t xml:space="preserve">. кога </w:t>
      </w:r>
    </w:p>
    <w:p w:rsidR="00531639" w:rsidRPr="00531058" w:rsidRDefault="00531639" w:rsidP="00531639">
      <w:pPr>
        <w:tabs>
          <w:tab w:val="left" w:pos="5610"/>
        </w:tabs>
        <w:rPr>
          <w:rFonts w:ascii="Arial" w:hAnsi="Arial" w:cs="Arial"/>
        </w:rPr>
      </w:pPr>
      <w:r>
        <w:rPr>
          <w:rFonts w:ascii="Arial" w:hAnsi="Arial" w:cs="Arial"/>
          <w:lang w:val="sr-Cyrl-CS"/>
        </w:rPr>
        <w:t>заступа ______________</w:t>
      </w:r>
      <w:r w:rsidRPr="00531058">
        <w:rPr>
          <w:rFonts w:ascii="Arial" w:hAnsi="Arial" w:cs="Arial"/>
          <w:lang w:val="sr-Cyrl-CS"/>
        </w:rPr>
        <w:t xml:space="preserve">(у даљем </w:t>
      </w:r>
      <w:r>
        <w:rPr>
          <w:rFonts w:ascii="Arial" w:hAnsi="Arial" w:cs="Arial"/>
          <w:lang w:val="sr-Cyrl-CS"/>
        </w:rPr>
        <w:t xml:space="preserve">тексту: Продавац) ПИБ:_________      </w:t>
      </w:r>
      <w:r w:rsidRPr="00531058">
        <w:rPr>
          <w:rFonts w:ascii="Arial" w:hAnsi="Arial" w:cs="Arial"/>
          <w:lang w:val="sr-Cyrl-CS"/>
        </w:rPr>
        <w:t xml:space="preserve">                </w:t>
      </w:r>
      <w:r>
        <w:rPr>
          <w:rFonts w:ascii="Arial" w:hAnsi="Arial" w:cs="Arial"/>
          <w:lang w:val="sr-Cyrl-CS"/>
        </w:rPr>
        <w:t>Матични бр.:_______________ Број рачуна:_______________</w:t>
      </w:r>
    </w:p>
    <w:p w:rsidR="00531639" w:rsidRPr="004253E5" w:rsidRDefault="00531639" w:rsidP="00531639">
      <w:pPr>
        <w:pStyle w:val="KDParagraf"/>
        <w:spacing w:before="0"/>
        <w:rPr>
          <w:rFonts w:cs="Arial"/>
          <w:bCs/>
        </w:rPr>
      </w:pPr>
      <w:r w:rsidRPr="004253E5">
        <w:rPr>
          <w:rFonts w:cs="Arial"/>
          <w:lang w:val="ru-RU"/>
        </w:rPr>
        <w:t xml:space="preserve">закључиле су у </w:t>
      </w:r>
      <w:proofErr w:type="spellStart"/>
      <w:r w:rsidRPr="004253E5">
        <w:rPr>
          <w:rFonts w:cs="Arial"/>
        </w:rPr>
        <w:t>Прокупљу</w:t>
      </w:r>
      <w:proofErr w:type="spellEnd"/>
      <w:r w:rsidRPr="004253E5">
        <w:rPr>
          <w:rFonts w:cs="Arial"/>
          <w:lang w:val="ru-RU"/>
        </w:rPr>
        <w:t>, следећи</w:t>
      </w:r>
    </w:p>
    <w:p w:rsidR="00531639" w:rsidRPr="004253E5" w:rsidRDefault="00531639" w:rsidP="00531639">
      <w:pPr>
        <w:tabs>
          <w:tab w:val="left" w:pos="5610"/>
        </w:tabs>
        <w:rPr>
          <w:rFonts w:ascii="Arial" w:hAnsi="Arial" w:cs="Arial"/>
          <w:b/>
        </w:rPr>
      </w:pPr>
    </w:p>
    <w:p w:rsidR="00531639" w:rsidRPr="00BD3F86" w:rsidRDefault="00531639" w:rsidP="00531639">
      <w:pPr>
        <w:jc w:val="center"/>
        <w:rPr>
          <w:rFonts w:ascii="Arial" w:hAnsi="Arial" w:cs="Arial"/>
          <w:b/>
        </w:rPr>
      </w:pPr>
      <w:r w:rsidRPr="004253E5">
        <w:rPr>
          <w:rFonts w:ascii="Arial" w:hAnsi="Arial" w:cs="Arial"/>
          <w:b/>
          <w:lang w:val="ru-RU"/>
        </w:rPr>
        <w:t>УГОВОР О ПРОДАЈИ ДОБАРА –ГОРИВО ЗА СЛУЖБЕНЕ АУТОМОБИЛЕ</w:t>
      </w:r>
    </w:p>
    <w:p w:rsidR="00531639" w:rsidRPr="004253E5" w:rsidRDefault="00531639" w:rsidP="00531639">
      <w:pPr>
        <w:tabs>
          <w:tab w:val="left" w:pos="5610"/>
        </w:tabs>
        <w:jc w:val="center"/>
        <w:rPr>
          <w:rFonts w:ascii="Arial" w:hAnsi="Arial" w:cs="Arial"/>
        </w:rPr>
      </w:pPr>
      <w:r w:rsidRPr="004253E5">
        <w:rPr>
          <w:rFonts w:ascii="Arial" w:hAnsi="Arial" w:cs="Arial"/>
          <w:lang w:val="sr-Cyrl-CS"/>
        </w:rPr>
        <w:t>Члан 1.</w:t>
      </w:r>
    </w:p>
    <w:p w:rsidR="00531639" w:rsidRPr="004253E5" w:rsidRDefault="00531639" w:rsidP="00531639">
      <w:pPr>
        <w:tabs>
          <w:tab w:val="left" w:pos="540"/>
        </w:tabs>
        <w:jc w:val="both"/>
        <w:rPr>
          <w:rFonts w:ascii="Arial" w:hAnsi="Arial" w:cs="Arial"/>
        </w:rPr>
      </w:pPr>
      <w:r w:rsidRPr="004253E5">
        <w:rPr>
          <w:rFonts w:ascii="Arial" w:hAnsi="Arial" w:cs="Arial"/>
          <w:lang w:val="sr-Cyrl-CS"/>
        </w:rPr>
        <w:tab/>
        <w:t xml:space="preserve">Предмет уговора је набавка горива за годишње потребе </w:t>
      </w:r>
      <w:proofErr w:type="spellStart"/>
      <w:r w:rsidRPr="004253E5">
        <w:rPr>
          <w:rFonts w:ascii="Arial" w:hAnsi="Arial" w:cs="Arial"/>
        </w:rPr>
        <w:t>предшколске</w:t>
      </w:r>
      <w:proofErr w:type="spellEnd"/>
      <w:r w:rsidRPr="004253E5">
        <w:rPr>
          <w:rFonts w:ascii="Arial" w:hAnsi="Arial" w:cs="Arial"/>
        </w:rPr>
        <w:t xml:space="preserve"> </w:t>
      </w:r>
      <w:proofErr w:type="spellStart"/>
      <w:r w:rsidRPr="004253E5">
        <w:rPr>
          <w:rFonts w:ascii="Arial" w:hAnsi="Arial" w:cs="Arial"/>
        </w:rPr>
        <w:t>установе</w:t>
      </w:r>
      <w:proofErr w:type="spellEnd"/>
      <w:r w:rsidRPr="004253E5">
        <w:rPr>
          <w:rFonts w:ascii="Arial" w:hAnsi="Arial" w:cs="Arial"/>
        </w:rPr>
        <w:t xml:space="preserve"> “</w:t>
      </w:r>
      <w:r w:rsidRPr="004253E5">
        <w:rPr>
          <w:rFonts w:ascii="Arial" w:hAnsi="Arial" w:cs="Arial"/>
          <w:lang w:val="sr-Cyrl-CS"/>
        </w:rPr>
        <w:t>Невен“, а у свему у складу са следећим документима који чине саставни део овог уговора:</w:t>
      </w:r>
    </w:p>
    <w:p w:rsidR="00531639" w:rsidRPr="004253E5" w:rsidRDefault="00531639" w:rsidP="00531639">
      <w:pPr>
        <w:tabs>
          <w:tab w:val="left" w:pos="5610"/>
        </w:tabs>
        <w:jc w:val="both"/>
        <w:rPr>
          <w:rFonts w:ascii="Arial" w:hAnsi="Arial" w:cs="Arial"/>
        </w:rPr>
      </w:pPr>
      <w:r w:rsidRPr="004253E5">
        <w:rPr>
          <w:rFonts w:ascii="Arial" w:hAnsi="Arial" w:cs="Arial"/>
          <w:lang w:val="sr-Cyrl-CS"/>
        </w:rPr>
        <w:t>-      Понуда понуђача бр.</w:t>
      </w:r>
      <w:r>
        <w:rPr>
          <w:rFonts w:ascii="Arial" w:hAnsi="Arial" w:cs="Arial"/>
        </w:rPr>
        <w:t>___________</w:t>
      </w:r>
      <w:r w:rsidRPr="004253E5">
        <w:rPr>
          <w:rFonts w:ascii="Arial" w:hAnsi="Arial" w:cs="Arial"/>
        </w:rPr>
        <w:t xml:space="preserve"> </w:t>
      </w:r>
      <w:r w:rsidRPr="004253E5">
        <w:rPr>
          <w:rFonts w:ascii="Arial" w:hAnsi="Arial" w:cs="Arial"/>
          <w:lang w:val="sr-Cyrl-CS"/>
        </w:rPr>
        <w:t xml:space="preserve">од </w:t>
      </w:r>
      <w:r>
        <w:rPr>
          <w:rFonts w:ascii="Arial" w:hAnsi="Arial" w:cs="Arial"/>
        </w:rPr>
        <w:t>___________</w:t>
      </w:r>
      <w:r w:rsidRPr="004253E5">
        <w:rPr>
          <w:rFonts w:ascii="Arial" w:hAnsi="Arial" w:cs="Arial"/>
        </w:rPr>
        <w:t>.</w:t>
      </w:r>
      <w:r w:rsidRPr="004253E5">
        <w:rPr>
          <w:rFonts w:ascii="Arial" w:hAnsi="Arial" w:cs="Arial"/>
          <w:lang w:val="sr-Cyrl-CS"/>
        </w:rPr>
        <w:t xml:space="preserve"> године,</w:t>
      </w:r>
    </w:p>
    <w:p w:rsidR="00531639" w:rsidRPr="004253E5" w:rsidRDefault="00531639" w:rsidP="00531639">
      <w:pPr>
        <w:tabs>
          <w:tab w:val="left" w:pos="5610"/>
        </w:tabs>
        <w:jc w:val="both"/>
        <w:rPr>
          <w:rFonts w:ascii="Arial" w:hAnsi="Arial" w:cs="Arial"/>
        </w:rPr>
      </w:pPr>
      <w:r w:rsidRPr="004253E5">
        <w:rPr>
          <w:rFonts w:ascii="Arial" w:hAnsi="Arial" w:cs="Arial"/>
          <w:lang w:val="sr-Cyrl-CS"/>
        </w:rPr>
        <w:t>-      Техничка спецификација са обрасцем структуре цена.</w:t>
      </w:r>
    </w:p>
    <w:p w:rsidR="00531639" w:rsidRPr="004253E5" w:rsidRDefault="00531639" w:rsidP="00531639">
      <w:pPr>
        <w:autoSpaceDE w:val="0"/>
        <w:autoSpaceDN w:val="0"/>
        <w:adjustRightInd w:val="0"/>
        <w:jc w:val="both"/>
        <w:rPr>
          <w:rFonts w:ascii="Arial" w:hAnsi="Arial" w:cs="Arial"/>
        </w:rPr>
      </w:pPr>
      <w:r w:rsidRPr="004253E5">
        <w:rPr>
          <w:rFonts w:ascii="Arial" w:hAnsi="Arial" w:cs="Arial"/>
          <w:lang w:val="sr-Cyrl-CS"/>
        </w:rPr>
        <w:t xml:space="preserve">Предмет Уговора Продавац ће извршити </w:t>
      </w:r>
      <w:proofErr w:type="spellStart"/>
      <w:r w:rsidRPr="004253E5">
        <w:rPr>
          <w:rFonts w:ascii="Arial" w:hAnsi="Arial" w:cs="Arial"/>
        </w:rPr>
        <w:t>самостално</w:t>
      </w:r>
      <w:proofErr w:type="spellEnd"/>
      <w:r w:rsidRPr="004253E5">
        <w:rPr>
          <w:rFonts w:ascii="Arial" w:hAnsi="Arial" w:cs="Arial"/>
        </w:rPr>
        <w:t>.</w:t>
      </w:r>
    </w:p>
    <w:p w:rsidR="00531639" w:rsidRPr="00BD3F86" w:rsidRDefault="00531639" w:rsidP="00531639">
      <w:pPr>
        <w:tabs>
          <w:tab w:val="left" w:pos="720"/>
        </w:tabs>
        <w:jc w:val="both"/>
        <w:rPr>
          <w:rFonts w:ascii="Arial" w:hAnsi="Arial" w:cs="Arial"/>
        </w:rPr>
      </w:pPr>
      <w:r w:rsidRPr="004253E5">
        <w:rPr>
          <w:rFonts w:ascii="Arial" w:hAnsi="Arial" w:cs="Arial"/>
          <w:lang w:val="sr-Cyrl-CS"/>
        </w:rPr>
        <w:tab/>
        <w:t>Овај уговор се закључује на временски период од дванаест месеци.</w:t>
      </w:r>
    </w:p>
    <w:p w:rsidR="00531639" w:rsidRPr="004253E5" w:rsidRDefault="00531639" w:rsidP="00531639">
      <w:pPr>
        <w:tabs>
          <w:tab w:val="left" w:pos="5610"/>
        </w:tabs>
        <w:jc w:val="center"/>
        <w:rPr>
          <w:rFonts w:ascii="Arial" w:hAnsi="Arial" w:cs="Arial"/>
        </w:rPr>
      </w:pPr>
      <w:r w:rsidRPr="004253E5">
        <w:rPr>
          <w:rFonts w:ascii="Arial" w:hAnsi="Arial" w:cs="Arial"/>
          <w:lang w:val="sr-Cyrl-CS"/>
        </w:rPr>
        <w:t>Члан 2.</w:t>
      </w:r>
    </w:p>
    <w:p w:rsidR="00531639" w:rsidRPr="004253E5" w:rsidRDefault="00531639" w:rsidP="00531639">
      <w:pPr>
        <w:tabs>
          <w:tab w:val="left" w:pos="540"/>
        </w:tabs>
        <w:jc w:val="both"/>
        <w:rPr>
          <w:rFonts w:ascii="Arial" w:hAnsi="Arial" w:cs="Arial"/>
          <w:lang w:val="sr-Cyrl-CS"/>
        </w:rPr>
      </w:pPr>
      <w:r w:rsidRPr="004253E5">
        <w:rPr>
          <w:rFonts w:ascii="Arial" w:hAnsi="Arial" w:cs="Arial"/>
          <w:lang w:val="sr-Cyrl-CS"/>
        </w:rPr>
        <w:lastRenderedPageBreak/>
        <w:tab/>
      </w:r>
      <w:r w:rsidRPr="004253E5">
        <w:rPr>
          <w:rFonts w:ascii="Arial" w:hAnsi="Arial" w:cs="Arial"/>
          <w:lang w:val="sr-Cyrl-CS"/>
        </w:rPr>
        <w:tab/>
        <w:t xml:space="preserve">Набавка добара који су предмет овог уговора за потребе </w:t>
      </w:r>
      <w:proofErr w:type="spellStart"/>
      <w:r w:rsidRPr="004253E5">
        <w:rPr>
          <w:rFonts w:ascii="Arial" w:hAnsi="Arial" w:cs="Arial"/>
        </w:rPr>
        <w:t>предшколске</w:t>
      </w:r>
      <w:proofErr w:type="spellEnd"/>
      <w:r w:rsidRPr="004253E5">
        <w:rPr>
          <w:rFonts w:ascii="Arial" w:hAnsi="Arial" w:cs="Arial"/>
        </w:rPr>
        <w:t xml:space="preserve"> </w:t>
      </w:r>
      <w:proofErr w:type="spellStart"/>
      <w:r w:rsidRPr="004253E5">
        <w:rPr>
          <w:rFonts w:ascii="Arial" w:hAnsi="Arial" w:cs="Arial"/>
        </w:rPr>
        <w:t>установе</w:t>
      </w:r>
      <w:proofErr w:type="spellEnd"/>
      <w:r w:rsidRPr="004253E5">
        <w:rPr>
          <w:rFonts w:ascii="Arial" w:hAnsi="Arial" w:cs="Arial"/>
        </w:rPr>
        <w:t xml:space="preserve"> “</w:t>
      </w:r>
      <w:r w:rsidRPr="004253E5">
        <w:rPr>
          <w:rFonts w:ascii="Arial" w:hAnsi="Arial" w:cs="Arial"/>
          <w:lang w:val="sr-Cyrl-CS"/>
        </w:rPr>
        <w:t>Невен“,  из члана 1. уговора, врши се у складу са понудом Продавца бр.</w:t>
      </w:r>
      <w:r>
        <w:rPr>
          <w:rFonts w:ascii="Arial" w:hAnsi="Arial" w:cs="Arial"/>
        </w:rPr>
        <w:t>__________</w:t>
      </w:r>
      <w:r w:rsidRPr="004253E5">
        <w:rPr>
          <w:rFonts w:ascii="Arial" w:hAnsi="Arial" w:cs="Arial"/>
          <w:lang w:val="sr-Cyrl-CS"/>
        </w:rPr>
        <w:t xml:space="preserve">од  </w:t>
      </w:r>
      <w:r>
        <w:rPr>
          <w:rFonts w:ascii="Arial" w:hAnsi="Arial" w:cs="Arial"/>
        </w:rPr>
        <w:t>___________</w:t>
      </w:r>
      <w:r w:rsidRPr="004253E5">
        <w:rPr>
          <w:rFonts w:ascii="Arial" w:hAnsi="Arial" w:cs="Arial"/>
        </w:rPr>
        <w:t>.</w:t>
      </w:r>
      <w:r w:rsidRPr="004253E5">
        <w:rPr>
          <w:rFonts w:ascii="Arial" w:hAnsi="Arial" w:cs="Arial"/>
          <w:lang w:val="sr-Cyrl-CS"/>
        </w:rPr>
        <w:t>године и техничком спецификацијом добара који су дати у прилогу као саставни део овог уговора.</w:t>
      </w:r>
    </w:p>
    <w:p w:rsidR="00531639" w:rsidRPr="004253E5" w:rsidRDefault="00531639" w:rsidP="00531639">
      <w:pPr>
        <w:tabs>
          <w:tab w:val="left" w:pos="540"/>
        </w:tabs>
        <w:jc w:val="both"/>
        <w:rPr>
          <w:rFonts w:ascii="Arial" w:hAnsi="Arial" w:cs="Arial"/>
        </w:rPr>
      </w:pPr>
      <w:r w:rsidRPr="004253E5">
        <w:rPr>
          <w:rFonts w:ascii="Arial" w:hAnsi="Arial" w:cs="Arial"/>
          <w:lang w:val="sr-Cyrl-CS"/>
        </w:rPr>
        <w:tab/>
        <w:t>Продавац ће наручиоцу испоручивати гориво по ценам</w:t>
      </w:r>
      <w:r>
        <w:rPr>
          <w:rFonts w:ascii="Arial" w:hAnsi="Arial" w:cs="Arial"/>
          <w:lang w:val="sr-Cyrl-CS"/>
        </w:rPr>
        <w:t>а и условима датим у понуди бр._________</w:t>
      </w:r>
      <w:r w:rsidRPr="004253E5">
        <w:rPr>
          <w:rFonts w:ascii="Arial" w:hAnsi="Arial" w:cs="Arial"/>
          <w:lang w:val="sr-Cyrl-CS"/>
        </w:rPr>
        <w:t xml:space="preserve"> од </w:t>
      </w:r>
      <w:r>
        <w:rPr>
          <w:rFonts w:ascii="Arial" w:hAnsi="Arial" w:cs="Arial"/>
        </w:rPr>
        <w:t>__________</w:t>
      </w:r>
      <w:r w:rsidRPr="004253E5">
        <w:rPr>
          <w:rFonts w:ascii="Arial" w:hAnsi="Arial" w:cs="Arial"/>
          <w:lang w:val="sr-Cyrl-CS"/>
        </w:rPr>
        <w:t xml:space="preserve"> године а која чини саставни део овог уговора.</w:t>
      </w:r>
    </w:p>
    <w:p w:rsidR="00531639" w:rsidRPr="004253E5" w:rsidRDefault="00531639" w:rsidP="00531639">
      <w:pPr>
        <w:tabs>
          <w:tab w:val="left" w:pos="5610"/>
        </w:tabs>
        <w:jc w:val="center"/>
        <w:rPr>
          <w:rFonts w:ascii="Arial" w:hAnsi="Arial" w:cs="Arial"/>
        </w:rPr>
      </w:pPr>
      <w:r w:rsidRPr="004253E5">
        <w:rPr>
          <w:rFonts w:ascii="Arial" w:hAnsi="Arial" w:cs="Arial"/>
          <w:lang w:val="sr-Cyrl-CS"/>
        </w:rPr>
        <w:t>Члан 3.</w:t>
      </w:r>
    </w:p>
    <w:p w:rsidR="00531639" w:rsidRPr="004253E5" w:rsidRDefault="00531639" w:rsidP="00531639">
      <w:pPr>
        <w:tabs>
          <w:tab w:val="left" w:pos="720"/>
        </w:tabs>
        <w:jc w:val="both"/>
        <w:rPr>
          <w:rFonts w:ascii="Arial" w:hAnsi="Arial" w:cs="Arial"/>
          <w:lang w:val="sr-Cyrl-CS"/>
        </w:rPr>
      </w:pPr>
      <w:r w:rsidRPr="004253E5">
        <w:rPr>
          <w:rFonts w:ascii="Arial" w:hAnsi="Arial" w:cs="Arial"/>
          <w:lang w:val="sr-Cyrl-CS"/>
        </w:rPr>
        <w:tab/>
        <w:t>Продавац се обавезује да обезбеди уредно снабдевање службених возила Наручиоца  уговореним добрима, у оквиру расположивих  извора снабдевања  из  којих  их  Продавац обезбеђује, уколико не дође до већих поремећаја на тржишту.Продавац је дужан да за сва возила изда корпорациске картице.</w:t>
      </w:r>
    </w:p>
    <w:p w:rsidR="00531639" w:rsidRPr="004253E5" w:rsidRDefault="00531639" w:rsidP="00531639">
      <w:pPr>
        <w:tabs>
          <w:tab w:val="left" w:pos="5610"/>
        </w:tabs>
        <w:jc w:val="center"/>
        <w:rPr>
          <w:rFonts w:ascii="Arial" w:hAnsi="Arial" w:cs="Arial"/>
          <w:lang w:val="sr-Cyrl-CS"/>
        </w:rPr>
      </w:pPr>
      <w:r w:rsidRPr="004253E5">
        <w:rPr>
          <w:rFonts w:ascii="Arial" w:hAnsi="Arial" w:cs="Arial"/>
          <w:lang w:val="sr-Cyrl-CS"/>
        </w:rPr>
        <w:t>Члан.4</w:t>
      </w:r>
    </w:p>
    <w:p w:rsidR="00531639" w:rsidRPr="004253E5" w:rsidRDefault="00531639" w:rsidP="00531639">
      <w:pPr>
        <w:pStyle w:val="KDParagraf"/>
        <w:spacing w:before="0"/>
        <w:rPr>
          <w:rFonts w:eastAsia="Calibri" w:cs="Arial"/>
        </w:rPr>
      </w:pPr>
      <w:r w:rsidRPr="004253E5">
        <w:rPr>
          <w:rFonts w:eastAsia="Calibri" w:cs="Arial"/>
          <w:lang w:val="ru-RU"/>
        </w:rPr>
        <w:t>Плаћање  за испоручену количину доб</w:t>
      </w:r>
      <w:r w:rsidRPr="004253E5">
        <w:rPr>
          <w:rFonts w:eastAsia="Calibri" w:cs="Arial"/>
        </w:rPr>
        <w:t>а</w:t>
      </w:r>
      <w:r w:rsidRPr="004253E5">
        <w:rPr>
          <w:rFonts w:eastAsia="Calibri" w:cs="Arial"/>
          <w:lang w:val="ru-RU"/>
        </w:rPr>
        <w:t>ра, врши</w:t>
      </w:r>
      <w:proofErr w:type="spellStart"/>
      <w:r w:rsidRPr="004253E5">
        <w:rPr>
          <w:rFonts w:eastAsia="Calibri" w:cs="Arial"/>
        </w:rPr>
        <w:t>ће</w:t>
      </w:r>
      <w:proofErr w:type="spellEnd"/>
      <w:r w:rsidRPr="004253E5">
        <w:rPr>
          <w:rFonts w:eastAsia="Calibri" w:cs="Arial"/>
          <w:lang w:val="ru-RU"/>
        </w:rPr>
        <w:t xml:space="preserve"> </w:t>
      </w:r>
      <w:r>
        <w:rPr>
          <w:rFonts w:eastAsia="Calibri" w:cs="Arial"/>
          <w:lang w:val="ru-RU"/>
        </w:rPr>
        <w:t>се авансно.</w:t>
      </w:r>
    </w:p>
    <w:p w:rsidR="00531639" w:rsidRPr="00E92168" w:rsidRDefault="00531639" w:rsidP="00531639">
      <w:pPr>
        <w:rPr>
          <w:rFonts w:ascii="Arial" w:hAnsi="Arial" w:cs="Arial"/>
        </w:rPr>
      </w:pPr>
      <w:proofErr w:type="spellStart"/>
      <w:r w:rsidRPr="004253E5">
        <w:rPr>
          <w:rFonts w:ascii="Arial" w:hAnsi="Arial" w:cs="Arial"/>
        </w:rPr>
        <w:t>Све</w:t>
      </w:r>
      <w:proofErr w:type="spellEnd"/>
      <w:r w:rsidRPr="004253E5">
        <w:rPr>
          <w:rFonts w:ascii="Arial" w:hAnsi="Arial" w:cs="Arial"/>
        </w:rPr>
        <w:t xml:space="preserve"> </w:t>
      </w:r>
      <w:proofErr w:type="spellStart"/>
      <w:r w:rsidRPr="004253E5">
        <w:rPr>
          <w:rFonts w:ascii="Arial" w:hAnsi="Arial" w:cs="Arial"/>
        </w:rPr>
        <w:t>исплате</w:t>
      </w:r>
      <w:proofErr w:type="spellEnd"/>
      <w:r w:rsidRPr="004253E5">
        <w:rPr>
          <w:rFonts w:ascii="Arial" w:hAnsi="Arial" w:cs="Arial"/>
        </w:rPr>
        <w:t xml:space="preserve"> </w:t>
      </w:r>
      <w:proofErr w:type="spellStart"/>
      <w:r w:rsidRPr="004253E5">
        <w:rPr>
          <w:rFonts w:ascii="Arial" w:hAnsi="Arial" w:cs="Arial"/>
        </w:rPr>
        <w:t>по</w:t>
      </w:r>
      <w:proofErr w:type="spellEnd"/>
      <w:r w:rsidRPr="004253E5">
        <w:rPr>
          <w:rFonts w:ascii="Arial" w:hAnsi="Arial" w:cs="Arial"/>
        </w:rPr>
        <w:t xml:space="preserve"> </w:t>
      </w:r>
      <w:proofErr w:type="spellStart"/>
      <w:r w:rsidRPr="004253E5">
        <w:rPr>
          <w:rFonts w:ascii="Arial" w:hAnsi="Arial" w:cs="Arial"/>
        </w:rPr>
        <w:t>основу</w:t>
      </w:r>
      <w:proofErr w:type="spellEnd"/>
      <w:r w:rsidRPr="004253E5">
        <w:rPr>
          <w:rFonts w:ascii="Arial" w:hAnsi="Arial" w:cs="Arial"/>
        </w:rPr>
        <w:t xml:space="preserve"> </w:t>
      </w:r>
      <w:proofErr w:type="spellStart"/>
      <w:r w:rsidRPr="004253E5">
        <w:rPr>
          <w:rFonts w:ascii="Arial" w:hAnsi="Arial" w:cs="Arial"/>
        </w:rPr>
        <w:t>овог</w:t>
      </w:r>
      <w:proofErr w:type="spellEnd"/>
      <w:r w:rsidRPr="004253E5">
        <w:rPr>
          <w:rFonts w:ascii="Arial" w:hAnsi="Arial" w:cs="Arial"/>
        </w:rPr>
        <w:t xml:space="preserve"> </w:t>
      </w:r>
      <w:proofErr w:type="spellStart"/>
      <w:r w:rsidRPr="004253E5">
        <w:rPr>
          <w:rFonts w:ascii="Arial" w:hAnsi="Arial" w:cs="Arial"/>
        </w:rPr>
        <w:t>уговора</w:t>
      </w:r>
      <w:proofErr w:type="spellEnd"/>
      <w:r w:rsidRPr="004253E5">
        <w:rPr>
          <w:rFonts w:ascii="Arial" w:hAnsi="Arial" w:cs="Arial"/>
        </w:rPr>
        <w:t xml:space="preserve"> </w:t>
      </w:r>
      <w:proofErr w:type="spellStart"/>
      <w:r w:rsidRPr="004253E5">
        <w:rPr>
          <w:rFonts w:ascii="Arial" w:hAnsi="Arial" w:cs="Arial"/>
        </w:rPr>
        <w:t>биће</w:t>
      </w:r>
      <w:proofErr w:type="spellEnd"/>
      <w:r w:rsidRPr="004253E5">
        <w:rPr>
          <w:rFonts w:ascii="Arial" w:hAnsi="Arial" w:cs="Arial"/>
        </w:rPr>
        <w:t xml:space="preserve"> </w:t>
      </w:r>
      <w:proofErr w:type="spellStart"/>
      <w:r w:rsidRPr="004253E5">
        <w:rPr>
          <w:rFonts w:ascii="Arial" w:hAnsi="Arial" w:cs="Arial"/>
        </w:rPr>
        <w:t>извршене</w:t>
      </w:r>
      <w:proofErr w:type="spellEnd"/>
      <w:r w:rsidRPr="004253E5">
        <w:rPr>
          <w:rFonts w:ascii="Arial" w:hAnsi="Arial" w:cs="Arial"/>
        </w:rPr>
        <w:t xml:space="preserve"> </w:t>
      </w:r>
      <w:proofErr w:type="spellStart"/>
      <w:r w:rsidRPr="004253E5">
        <w:rPr>
          <w:rFonts w:ascii="Arial" w:hAnsi="Arial" w:cs="Arial"/>
        </w:rPr>
        <w:t>на</w:t>
      </w:r>
      <w:proofErr w:type="spellEnd"/>
      <w:r w:rsidRPr="004253E5">
        <w:rPr>
          <w:rFonts w:ascii="Arial" w:hAnsi="Arial" w:cs="Arial"/>
        </w:rPr>
        <w:t xml:space="preserve"> </w:t>
      </w:r>
      <w:proofErr w:type="spellStart"/>
      <w:r w:rsidRPr="004253E5">
        <w:rPr>
          <w:rFonts w:ascii="Arial" w:hAnsi="Arial" w:cs="Arial"/>
        </w:rPr>
        <w:t>теку</w:t>
      </w:r>
      <w:r>
        <w:rPr>
          <w:rFonts w:ascii="Arial" w:hAnsi="Arial" w:cs="Arial"/>
        </w:rPr>
        <w:t>ћи</w:t>
      </w:r>
      <w:proofErr w:type="spellEnd"/>
      <w:r>
        <w:rPr>
          <w:rFonts w:ascii="Arial" w:hAnsi="Arial" w:cs="Arial"/>
        </w:rPr>
        <w:t xml:space="preserve"> </w:t>
      </w:r>
      <w:proofErr w:type="spellStart"/>
      <w:r>
        <w:rPr>
          <w:rFonts w:ascii="Arial" w:hAnsi="Arial" w:cs="Arial"/>
        </w:rPr>
        <w:t>рачун</w:t>
      </w:r>
      <w:proofErr w:type="spellEnd"/>
      <w:r>
        <w:rPr>
          <w:rFonts w:ascii="Arial" w:hAnsi="Arial" w:cs="Arial"/>
        </w:rPr>
        <w:t xml:space="preserve"> </w:t>
      </w:r>
      <w:proofErr w:type="spellStart"/>
      <w:r>
        <w:rPr>
          <w:rFonts w:ascii="Arial" w:hAnsi="Arial" w:cs="Arial"/>
        </w:rPr>
        <w:t>Продавца</w:t>
      </w:r>
      <w:proofErr w:type="spellEnd"/>
      <w:r>
        <w:rPr>
          <w:rFonts w:ascii="Arial" w:hAnsi="Arial" w:cs="Arial"/>
        </w:rPr>
        <w:t xml:space="preserve">: _____________ </w:t>
      </w:r>
      <w:proofErr w:type="spellStart"/>
      <w:r>
        <w:rPr>
          <w:rFonts w:ascii="Arial" w:hAnsi="Arial" w:cs="Arial"/>
        </w:rPr>
        <w:t>код</w:t>
      </w:r>
      <w:proofErr w:type="spellEnd"/>
      <w:r>
        <w:rPr>
          <w:rFonts w:ascii="Arial" w:hAnsi="Arial" w:cs="Arial"/>
        </w:rPr>
        <w:t xml:space="preserve"> </w:t>
      </w:r>
      <w:proofErr w:type="spellStart"/>
      <w:r>
        <w:rPr>
          <w:rFonts w:ascii="Arial" w:hAnsi="Arial" w:cs="Arial"/>
        </w:rPr>
        <w:t>банке</w:t>
      </w:r>
      <w:proofErr w:type="spellEnd"/>
      <w:r>
        <w:rPr>
          <w:rFonts w:ascii="Arial" w:hAnsi="Arial" w:cs="Arial"/>
        </w:rPr>
        <w:t xml:space="preserve"> ______________</w:t>
      </w:r>
      <w:proofErr w:type="gramStart"/>
      <w:r>
        <w:rPr>
          <w:rFonts w:ascii="Arial" w:hAnsi="Arial" w:cs="Arial"/>
        </w:rPr>
        <w:t>_ .</w:t>
      </w:r>
      <w:proofErr w:type="gramEnd"/>
    </w:p>
    <w:p w:rsidR="00531639" w:rsidRPr="00BD3F86" w:rsidRDefault="00531639" w:rsidP="00531639">
      <w:pPr>
        <w:rPr>
          <w:rFonts w:ascii="Arial" w:eastAsia="Times New Roman" w:hAnsi="Arial" w:cs="Arial"/>
          <w:bCs/>
          <w:iCs/>
        </w:rPr>
      </w:pPr>
      <w:r w:rsidRPr="004253E5">
        <w:rPr>
          <w:rFonts w:ascii="Arial" w:eastAsia="Times New Roman" w:hAnsi="Arial" w:cs="Arial"/>
          <w:bCs/>
          <w:iCs/>
        </w:rPr>
        <w:t>.</w:t>
      </w:r>
    </w:p>
    <w:p w:rsidR="00531639" w:rsidRPr="004253E5" w:rsidRDefault="00531639" w:rsidP="00531639">
      <w:pPr>
        <w:tabs>
          <w:tab w:val="left" w:pos="5610"/>
        </w:tabs>
        <w:jc w:val="center"/>
        <w:rPr>
          <w:rFonts w:ascii="Arial" w:hAnsi="Arial" w:cs="Arial"/>
        </w:rPr>
      </w:pPr>
      <w:r w:rsidRPr="004253E5">
        <w:rPr>
          <w:rFonts w:ascii="Arial" w:hAnsi="Arial" w:cs="Arial"/>
          <w:lang w:val="sr-Cyrl-CS"/>
        </w:rPr>
        <w:t>Члан.5</w:t>
      </w:r>
    </w:p>
    <w:p w:rsidR="00531639" w:rsidRPr="004253E5" w:rsidRDefault="00531639" w:rsidP="00531639">
      <w:pPr>
        <w:tabs>
          <w:tab w:val="left" w:pos="720"/>
        </w:tabs>
        <w:jc w:val="both"/>
        <w:rPr>
          <w:rFonts w:ascii="Arial" w:hAnsi="Arial" w:cs="Arial"/>
          <w:lang w:val="sr-Cyrl-CS"/>
        </w:rPr>
      </w:pPr>
      <w:r w:rsidRPr="004253E5">
        <w:rPr>
          <w:rFonts w:ascii="Arial" w:hAnsi="Arial" w:cs="Arial"/>
          <w:lang w:val="sr-Cyrl-CS"/>
        </w:rPr>
        <w:tab/>
        <w:t>У  случају  промене  цена  из  члана  2.  овог  уговора,  примењиваће  се цена по ценовнику  Продавца која важи на дан испоруке, и која је у складу са важећим  ценама енергената на тржишту, уз обавезу  Продавца  да о промени цена писмено претходно обавести Наручиоца у што краћем року.</w:t>
      </w:r>
    </w:p>
    <w:p w:rsidR="00531639" w:rsidRPr="004253E5" w:rsidRDefault="00531639" w:rsidP="00531639">
      <w:pPr>
        <w:tabs>
          <w:tab w:val="left" w:pos="5610"/>
        </w:tabs>
        <w:jc w:val="center"/>
        <w:rPr>
          <w:rFonts w:ascii="Arial" w:hAnsi="Arial" w:cs="Arial"/>
        </w:rPr>
      </w:pPr>
      <w:r w:rsidRPr="004253E5">
        <w:rPr>
          <w:rFonts w:ascii="Arial" w:hAnsi="Arial" w:cs="Arial"/>
          <w:lang w:val="sr-Cyrl-CS"/>
        </w:rPr>
        <w:t>Члан 6</w:t>
      </w:r>
      <w:r w:rsidRPr="004253E5">
        <w:rPr>
          <w:rFonts w:ascii="Arial" w:hAnsi="Arial" w:cs="Arial"/>
        </w:rPr>
        <w:t>.</w:t>
      </w:r>
    </w:p>
    <w:p w:rsidR="00531639" w:rsidRPr="004253E5" w:rsidRDefault="00531639" w:rsidP="00531639">
      <w:pPr>
        <w:tabs>
          <w:tab w:val="left" w:pos="720"/>
        </w:tabs>
        <w:jc w:val="both"/>
        <w:rPr>
          <w:rFonts w:ascii="Arial" w:hAnsi="Arial" w:cs="Arial"/>
          <w:lang w:val="sr-Cyrl-CS"/>
        </w:rPr>
      </w:pPr>
      <w:r w:rsidRPr="004253E5">
        <w:rPr>
          <w:rFonts w:ascii="Arial" w:hAnsi="Arial" w:cs="Arial"/>
          <w:lang w:val="sr-Cyrl-CS"/>
        </w:rPr>
        <w:tab/>
        <w:t>Продавац гарантује квалитет испоручених добара одређене прописима и Правилником о техничкој и другим захтевима за течна горива нафтног порекла ( Сл. Гласник РС бр. 97/10).</w:t>
      </w:r>
    </w:p>
    <w:p w:rsidR="00531639" w:rsidRPr="004253E5" w:rsidRDefault="00531639" w:rsidP="00531639">
      <w:pPr>
        <w:tabs>
          <w:tab w:val="left" w:pos="720"/>
        </w:tabs>
        <w:jc w:val="both"/>
        <w:rPr>
          <w:rFonts w:ascii="Arial" w:hAnsi="Arial" w:cs="Arial"/>
          <w:lang w:val="sr-Cyrl-CS"/>
        </w:rPr>
      </w:pPr>
      <w:r w:rsidRPr="004253E5">
        <w:rPr>
          <w:rFonts w:ascii="Arial" w:hAnsi="Arial" w:cs="Arial"/>
          <w:lang w:val="sr-Cyrl-CS"/>
        </w:rPr>
        <w:tab/>
        <w:t xml:space="preserve"> Наручилац има  право  на  рекламацију  квалитета  и  количине  испоручених добара,  при  чему  је  дужан  да  уложи  приговор  без  одлагања,  одмах  након пријема добара,  а  у  случају  скривених мана  одмах након  сазнања  за  скривену ману.</w:t>
      </w:r>
    </w:p>
    <w:p w:rsidR="00531639" w:rsidRPr="004253E5" w:rsidRDefault="00531639" w:rsidP="00531639">
      <w:pPr>
        <w:tabs>
          <w:tab w:val="left" w:pos="720"/>
        </w:tabs>
        <w:jc w:val="both"/>
        <w:rPr>
          <w:rFonts w:ascii="Arial" w:hAnsi="Arial" w:cs="Arial"/>
          <w:lang w:val="sr-Cyrl-CS"/>
        </w:rPr>
      </w:pPr>
      <w:r w:rsidRPr="004253E5">
        <w:rPr>
          <w:rFonts w:ascii="Arial" w:hAnsi="Arial" w:cs="Arial"/>
          <w:lang w:val="sr-Cyrl-CS"/>
        </w:rPr>
        <w:tab/>
        <w:t xml:space="preserve">Свака уговорна страна сама сноси трошкове настале у вези са рекламацијом.  </w:t>
      </w:r>
    </w:p>
    <w:p w:rsidR="00531639" w:rsidRPr="004253E5" w:rsidRDefault="00531639" w:rsidP="00531639">
      <w:pPr>
        <w:tabs>
          <w:tab w:val="left" w:pos="5610"/>
        </w:tabs>
        <w:jc w:val="center"/>
        <w:rPr>
          <w:rFonts w:ascii="Arial" w:hAnsi="Arial" w:cs="Arial"/>
        </w:rPr>
      </w:pPr>
      <w:r w:rsidRPr="004253E5">
        <w:rPr>
          <w:rFonts w:ascii="Arial" w:hAnsi="Arial" w:cs="Arial"/>
          <w:lang w:val="sr-Cyrl-CS"/>
        </w:rPr>
        <w:t>Члан 7.</w:t>
      </w:r>
    </w:p>
    <w:p w:rsidR="00531639" w:rsidRPr="004253E5" w:rsidRDefault="00531639" w:rsidP="00531639">
      <w:pPr>
        <w:tabs>
          <w:tab w:val="left" w:pos="720"/>
        </w:tabs>
        <w:jc w:val="both"/>
        <w:rPr>
          <w:rFonts w:ascii="Arial" w:hAnsi="Arial" w:cs="Arial"/>
          <w:lang w:val="sr-Cyrl-CS"/>
        </w:rPr>
      </w:pPr>
      <w:r w:rsidRPr="004253E5">
        <w:rPr>
          <w:rFonts w:ascii="Arial" w:hAnsi="Arial" w:cs="Arial"/>
          <w:lang w:val="sr-Cyrl-CS"/>
        </w:rPr>
        <w:tab/>
        <w:t>Неизвршавање међусобних обавеза утврђених овим Уговором може се оправдати настанком "више силе".</w:t>
      </w:r>
    </w:p>
    <w:p w:rsidR="00531639" w:rsidRPr="004253E5" w:rsidRDefault="00531639" w:rsidP="00531639">
      <w:pPr>
        <w:tabs>
          <w:tab w:val="left" w:pos="720"/>
        </w:tabs>
        <w:jc w:val="both"/>
        <w:rPr>
          <w:rFonts w:ascii="Arial" w:hAnsi="Arial" w:cs="Arial"/>
        </w:rPr>
      </w:pPr>
      <w:r w:rsidRPr="004253E5">
        <w:rPr>
          <w:rFonts w:ascii="Arial" w:hAnsi="Arial" w:cs="Arial"/>
          <w:lang w:val="sr-Cyrl-CS"/>
        </w:rPr>
        <w:tab/>
        <w:t>Уговорне стране су обавезне да обавесте једна другу о наступању "више  силе"  како би сагласно регулисале своје односе на које утиче "виша сила".</w:t>
      </w:r>
    </w:p>
    <w:p w:rsidR="00531639" w:rsidRDefault="00531639" w:rsidP="00531639">
      <w:pPr>
        <w:tabs>
          <w:tab w:val="left" w:pos="5610"/>
        </w:tabs>
        <w:jc w:val="center"/>
        <w:rPr>
          <w:rFonts w:ascii="Arial" w:hAnsi="Arial" w:cs="Arial"/>
          <w:lang w:val="sr-Cyrl-CS"/>
        </w:rPr>
      </w:pPr>
    </w:p>
    <w:p w:rsidR="00531639" w:rsidRPr="004253E5" w:rsidRDefault="00531639" w:rsidP="00531639">
      <w:pPr>
        <w:tabs>
          <w:tab w:val="left" w:pos="5610"/>
        </w:tabs>
        <w:jc w:val="center"/>
        <w:rPr>
          <w:rFonts w:ascii="Arial" w:hAnsi="Arial" w:cs="Arial"/>
          <w:lang w:val="sr-Cyrl-CS"/>
        </w:rPr>
      </w:pPr>
      <w:r w:rsidRPr="004253E5">
        <w:rPr>
          <w:rFonts w:ascii="Arial" w:hAnsi="Arial" w:cs="Arial"/>
          <w:lang w:val="sr-Cyrl-CS"/>
        </w:rPr>
        <w:t>Члан 8.</w:t>
      </w:r>
    </w:p>
    <w:p w:rsidR="00531639" w:rsidRPr="004253E5" w:rsidRDefault="00531639" w:rsidP="00531639">
      <w:pPr>
        <w:jc w:val="both"/>
        <w:rPr>
          <w:rFonts w:ascii="Arial" w:hAnsi="Arial" w:cs="Arial"/>
        </w:rPr>
      </w:pPr>
      <w:r w:rsidRPr="004253E5">
        <w:rPr>
          <w:rFonts w:ascii="Arial" w:hAnsi="Arial" w:cs="Arial"/>
          <w:lang w:val="sr-Cyrl-CS"/>
        </w:rPr>
        <w:tab/>
        <w:t>Наручилац задржава право на број возила која ће бити снабдевана горивом из спецификације понуде.</w:t>
      </w:r>
    </w:p>
    <w:p w:rsidR="00531639" w:rsidRPr="004253E5" w:rsidRDefault="00531639" w:rsidP="00531639">
      <w:pPr>
        <w:tabs>
          <w:tab w:val="left" w:pos="5610"/>
        </w:tabs>
        <w:rPr>
          <w:rFonts w:ascii="Arial" w:hAnsi="Arial" w:cs="Arial"/>
          <w:lang w:val="sr-Cyrl-CS"/>
        </w:rPr>
      </w:pPr>
      <w:r w:rsidRPr="004253E5">
        <w:rPr>
          <w:rFonts w:ascii="Arial" w:hAnsi="Arial" w:cs="Arial"/>
          <w:lang w:val="sr-Cyrl-CS"/>
        </w:rPr>
        <w:t>ЗАВРШНЕ ОДРЕДБЕ</w:t>
      </w:r>
    </w:p>
    <w:p w:rsidR="00531639" w:rsidRPr="004253E5" w:rsidRDefault="00531639" w:rsidP="00531639">
      <w:pPr>
        <w:tabs>
          <w:tab w:val="left" w:pos="5610"/>
        </w:tabs>
        <w:jc w:val="center"/>
        <w:rPr>
          <w:rFonts w:ascii="Arial" w:hAnsi="Arial" w:cs="Arial"/>
        </w:rPr>
      </w:pPr>
      <w:r w:rsidRPr="004253E5">
        <w:rPr>
          <w:rFonts w:ascii="Arial" w:hAnsi="Arial" w:cs="Arial"/>
          <w:lang w:val="sr-Cyrl-CS"/>
        </w:rPr>
        <w:t>Члан 9.</w:t>
      </w:r>
    </w:p>
    <w:p w:rsidR="00531639" w:rsidRPr="004253E5" w:rsidRDefault="00531639" w:rsidP="00531639">
      <w:pPr>
        <w:tabs>
          <w:tab w:val="left" w:pos="720"/>
        </w:tabs>
        <w:jc w:val="both"/>
        <w:rPr>
          <w:rFonts w:ascii="Arial" w:hAnsi="Arial" w:cs="Arial"/>
          <w:lang w:val="sr-Cyrl-CS"/>
        </w:rPr>
      </w:pPr>
      <w:r w:rsidRPr="004253E5">
        <w:rPr>
          <w:rFonts w:ascii="Arial" w:hAnsi="Arial" w:cs="Arial"/>
          <w:lang w:val="sr-Cyrl-CS"/>
        </w:rPr>
        <w:tab/>
        <w:t>Овај  Уговор ступа на снагу  даном  потписивања  и  важи  у  наредних дванаест месеци од дана потписивања уговора. Уговор се може мењати и допуњавати само  сагласношћу обеју страна уговорница. Измене морају бити сачињене у писменој форми. На права и обавезе уговорних страна који нису регулисани овим уговором примењиваће се одговарајуће одредбе Закона о облигационим односима.</w:t>
      </w:r>
    </w:p>
    <w:p w:rsidR="00531639" w:rsidRPr="004253E5" w:rsidRDefault="00531639" w:rsidP="00531639">
      <w:pPr>
        <w:tabs>
          <w:tab w:val="left" w:pos="5610"/>
        </w:tabs>
        <w:jc w:val="center"/>
        <w:rPr>
          <w:rFonts w:ascii="Arial" w:hAnsi="Arial" w:cs="Arial"/>
        </w:rPr>
      </w:pPr>
      <w:r w:rsidRPr="004253E5">
        <w:rPr>
          <w:rFonts w:ascii="Arial" w:hAnsi="Arial" w:cs="Arial"/>
          <w:lang w:val="sr-Cyrl-CS"/>
        </w:rPr>
        <w:t>Члан 10.</w:t>
      </w:r>
    </w:p>
    <w:p w:rsidR="00531639" w:rsidRPr="004253E5" w:rsidRDefault="00531639" w:rsidP="00531639">
      <w:pPr>
        <w:tabs>
          <w:tab w:val="left" w:pos="720"/>
        </w:tabs>
        <w:jc w:val="both"/>
        <w:rPr>
          <w:rFonts w:ascii="Arial" w:hAnsi="Arial" w:cs="Arial"/>
          <w:lang w:val="sr-Cyrl-CS"/>
        </w:rPr>
      </w:pPr>
      <w:r w:rsidRPr="004253E5">
        <w:rPr>
          <w:rFonts w:ascii="Arial" w:hAnsi="Arial" w:cs="Arial"/>
          <w:lang w:val="sr-Cyrl-CS"/>
        </w:rPr>
        <w:tab/>
        <w:t>Уговор је сачињен у 4 (четири) истоветна примерака од којих 2 (два) задржава купац, а 2 (два) продавац.</w:t>
      </w:r>
    </w:p>
    <w:p w:rsidR="00531639" w:rsidRPr="004253E5" w:rsidRDefault="00531639" w:rsidP="00531639">
      <w:pPr>
        <w:tabs>
          <w:tab w:val="left" w:pos="5610"/>
        </w:tabs>
        <w:jc w:val="both"/>
        <w:rPr>
          <w:rFonts w:ascii="Arial" w:hAnsi="Arial" w:cs="Arial"/>
          <w:lang w:val="sr-Cyrl-CS"/>
        </w:rPr>
      </w:pPr>
      <w:r w:rsidRPr="004253E5">
        <w:rPr>
          <w:rFonts w:ascii="Arial" w:hAnsi="Arial" w:cs="Arial"/>
          <w:lang w:val="sr-Cyrl-CS"/>
        </w:rPr>
        <w:t xml:space="preserve">            ПРОДАВАЦ                                                                             НАРУЧИЛАЦ</w:t>
      </w:r>
    </w:p>
    <w:p w:rsidR="00531639" w:rsidRPr="004253E5" w:rsidRDefault="00531639" w:rsidP="00531639">
      <w:pPr>
        <w:tabs>
          <w:tab w:val="left" w:pos="5610"/>
        </w:tabs>
        <w:jc w:val="both"/>
        <w:rPr>
          <w:rFonts w:ascii="Arial" w:hAnsi="Arial" w:cs="Arial"/>
          <w:lang w:val="sr-Cyrl-CS"/>
        </w:rPr>
      </w:pPr>
      <w:r w:rsidRPr="004253E5">
        <w:rPr>
          <w:rFonts w:ascii="Arial" w:hAnsi="Arial" w:cs="Arial"/>
          <w:lang w:val="sr-Cyrl-CS"/>
        </w:rPr>
        <w:t xml:space="preserve">           </w:t>
      </w:r>
    </w:p>
    <w:p w:rsidR="00531639" w:rsidRPr="004253E5" w:rsidRDefault="00531639" w:rsidP="00531639">
      <w:pPr>
        <w:jc w:val="both"/>
        <w:rPr>
          <w:rFonts w:ascii="Arial" w:hAnsi="Arial" w:cs="Arial"/>
          <w:lang w:val="sr-Cyrl-CS"/>
        </w:rPr>
      </w:pPr>
      <w:r w:rsidRPr="004253E5">
        <w:rPr>
          <w:rFonts w:ascii="Arial" w:hAnsi="Arial" w:cs="Arial"/>
          <w:lang w:val="sr-Cyrl-CS"/>
        </w:rPr>
        <w:t xml:space="preserve">   ______________________                                                            __________________     </w:t>
      </w:r>
    </w:p>
    <w:p w:rsidR="00531639" w:rsidRPr="004253E5" w:rsidRDefault="00531639" w:rsidP="00531639">
      <w:pPr>
        <w:tabs>
          <w:tab w:val="left" w:pos="5610"/>
        </w:tabs>
        <w:rPr>
          <w:rFonts w:ascii="Arial" w:hAnsi="Arial" w:cs="Arial"/>
        </w:rPr>
      </w:pPr>
    </w:p>
    <w:p w:rsidR="00531639" w:rsidRPr="004253E5" w:rsidRDefault="00531639" w:rsidP="00531639">
      <w:pPr>
        <w:rPr>
          <w:rFonts w:ascii="Arial" w:hAnsi="Arial" w:cs="Arial"/>
        </w:rPr>
      </w:pPr>
    </w:p>
    <w:p w:rsidR="00531639" w:rsidRPr="004253E5" w:rsidRDefault="00531639" w:rsidP="00531639">
      <w:pPr>
        <w:rPr>
          <w:rFonts w:ascii="Arial" w:hAnsi="Arial" w:cs="Arial"/>
        </w:rPr>
      </w:pPr>
    </w:p>
    <w:p w:rsidR="00531639" w:rsidRPr="004253E5" w:rsidRDefault="00531639" w:rsidP="00531639">
      <w:pPr>
        <w:rPr>
          <w:rFonts w:ascii="Arial" w:hAnsi="Arial" w:cs="Arial"/>
        </w:rPr>
      </w:pPr>
    </w:p>
    <w:p w:rsidR="00531639" w:rsidRDefault="00531639" w:rsidP="00531639"/>
    <w:p w:rsidR="00531639" w:rsidRPr="00531639" w:rsidRDefault="00531639">
      <w:pPr>
        <w:rPr>
          <w:rFonts w:ascii="Times New Roman" w:hAnsi="Times New Roman"/>
          <w:sz w:val="16"/>
          <w:szCs w:val="16"/>
        </w:rPr>
      </w:pPr>
    </w:p>
    <w:sectPr w:rsidR="00531639" w:rsidRPr="00531639" w:rsidSect="001362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4C7" w:rsidRDefault="005314C7" w:rsidP="00E42B10">
      <w:pPr>
        <w:spacing w:after="0" w:line="240" w:lineRule="auto"/>
      </w:pPr>
      <w:r>
        <w:separator/>
      </w:r>
    </w:p>
  </w:endnote>
  <w:endnote w:type="continuationSeparator" w:id="0">
    <w:p w:rsidR="005314C7" w:rsidRDefault="005314C7" w:rsidP="00E42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4C7" w:rsidRDefault="005314C7" w:rsidP="00E42B10">
      <w:pPr>
        <w:spacing w:after="0" w:line="240" w:lineRule="auto"/>
      </w:pPr>
      <w:r>
        <w:separator/>
      </w:r>
    </w:p>
  </w:footnote>
  <w:footnote w:type="continuationSeparator" w:id="0">
    <w:p w:rsidR="005314C7" w:rsidRDefault="005314C7" w:rsidP="00E42B1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rsids>
    <w:rsidRoot w:val="00DC6546"/>
    <w:rsid w:val="0000043B"/>
    <w:rsid w:val="00000649"/>
    <w:rsid w:val="000013D3"/>
    <w:rsid w:val="00002EB3"/>
    <w:rsid w:val="00003BE3"/>
    <w:rsid w:val="000074A3"/>
    <w:rsid w:val="00010623"/>
    <w:rsid w:val="000109B1"/>
    <w:rsid w:val="00010D55"/>
    <w:rsid w:val="00015B8B"/>
    <w:rsid w:val="00015CFD"/>
    <w:rsid w:val="000205E9"/>
    <w:rsid w:val="00020830"/>
    <w:rsid w:val="00021B82"/>
    <w:rsid w:val="00022387"/>
    <w:rsid w:val="00022483"/>
    <w:rsid w:val="00022B25"/>
    <w:rsid w:val="0002329B"/>
    <w:rsid w:val="000232A0"/>
    <w:rsid w:val="0002436A"/>
    <w:rsid w:val="000244A5"/>
    <w:rsid w:val="000248CC"/>
    <w:rsid w:val="000255DF"/>
    <w:rsid w:val="00026BE1"/>
    <w:rsid w:val="00026D1C"/>
    <w:rsid w:val="0003004C"/>
    <w:rsid w:val="00030C4A"/>
    <w:rsid w:val="00030FB3"/>
    <w:rsid w:val="000313F0"/>
    <w:rsid w:val="00031DCF"/>
    <w:rsid w:val="00032186"/>
    <w:rsid w:val="00032BE6"/>
    <w:rsid w:val="00033603"/>
    <w:rsid w:val="0003392E"/>
    <w:rsid w:val="00034F2D"/>
    <w:rsid w:val="00035756"/>
    <w:rsid w:val="0003592C"/>
    <w:rsid w:val="00035DBE"/>
    <w:rsid w:val="0003648D"/>
    <w:rsid w:val="00037783"/>
    <w:rsid w:val="000408CE"/>
    <w:rsid w:val="00040CDC"/>
    <w:rsid w:val="00041269"/>
    <w:rsid w:val="0004204C"/>
    <w:rsid w:val="00042B87"/>
    <w:rsid w:val="0004345D"/>
    <w:rsid w:val="000445F5"/>
    <w:rsid w:val="000445F7"/>
    <w:rsid w:val="00045288"/>
    <w:rsid w:val="0004537A"/>
    <w:rsid w:val="000469AA"/>
    <w:rsid w:val="00047DA7"/>
    <w:rsid w:val="00050908"/>
    <w:rsid w:val="00052673"/>
    <w:rsid w:val="00054104"/>
    <w:rsid w:val="00054857"/>
    <w:rsid w:val="00056938"/>
    <w:rsid w:val="00056D44"/>
    <w:rsid w:val="0006014F"/>
    <w:rsid w:val="0006108A"/>
    <w:rsid w:val="0006278C"/>
    <w:rsid w:val="00062AAF"/>
    <w:rsid w:val="00065169"/>
    <w:rsid w:val="000656DD"/>
    <w:rsid w:val="00066407"/>
    <w:rsid w:val="00067ED2"/>
    <w:rsid w:val="00070557"/>
    <w:rsid w:val="000709F3"/>
    <w:rsid w:val="00070E38"/>
    <w:rsid w:val="00072107"/>
    <w:rsid w:val="00072C7D"/>
    <w:rsid w:val="0007424A"/>
    <w:rsid w:val="000746D2"/>
    <w:rsid w:val="000759DF"/>
    <w:rsid w:val="000766F8"/>
    <w:rsid w:val="00077AB1"/>
    <w:rsid w:val="00082CC9"/>
    <w:rsid w:val="00084AFB"/>
    <w:rsid w:val="00084D65"/>
    <w:rsid w:val="0008604B"/>
    <w:rsid w:val="00086456"/>
    <w:rsid w:val="0008667F"/>
    <w:rsid w:val="00086E85"/>
    <w:rsid w:val="00090C94"/>
    <w:rsid w:val="00092C46"/>
    <w:rsid w:val="000934EA"/>
    <w:rsid w:val="00094BC0"/>
    <w:rsid w:val="00095393"/>
    <w:rsid w:val="00095809"/>
    <w:rsid w:val="000966FB"/>
    <w:rsid w:val="0009689F"/>
    <w:rsid w:val="00096AC6"/>
    <w:rsid w:val="000A265B"/>
    <w:rsid w:val="000A553D"/>
    <w:rsid w:val="000A6687"/>
    <w:rsid w:val="000A6C26"/>
    <w:rsid w:val="000A7A70"/>
    <w:rsid w:val="000B0B05"/>
    <w:rsid w:val="000B22B7"/>
    <w:rsid w:val="000B2406"/>
    <w:rsid w:val="000B3B50"/>
    <w:rsid w:val="000B4720"/>
    <w:rsid w:val="000B4E5D"/>
    <w:rsid w:val="000B4F72"/>
    <w:rsid w:val="000B5572"/>
    <w:rsid w:val="000B7290"/>
    <w:rsid w:val="000B746C"/>
    <w:rsid w:val="000C2083"/>
    <w:rsid w:val="000C3334"/>
    <w:rsid w:val="000C3857"/>
    <w:rsid w:val="000C4BB5"/>
    <w:rsid w:val="000C6621"/>
    <w:rsid w:val="000C6773"/>
    <w:rsid w:val="000C7191"/>
    <w:rsid w:val="000C74DB"/>
    <w:rsid w:val="000C74F8"/>
    <w:rsid w:val="000C77A3"/>
    <w:rsid w:val="000D2CBA"/>
    <w:rsid w:val="000D3245"/>
    <w:rsid w:val="000D435F"/>
    <w:rsid w:val="000D446B"/>
    <w:rsid w:val="000D5AFD"/>
    <w:rsid w:val="000D5F0A"/>
    <w:rsid w:val="000D65B7"/>
    <w:rsid w:val="000D7318"/>
    <w:rsid w:val="000D73A5"/>
    <w:rsid w:val="000D7884"/>
    <w:rsid w:val="000E0128"/>
    <w:rsid w:val="000E015B"/>
    <w:rsid w:val="000E1DFD"/>
    <w:rsid w:val="000E3A76"/>
    <w:rsid w:val="000E48C4"/>
    <w:rsid w:val="000E4FC9"/>
    <w:rsid w:val="000E565D"/>
    <w:rsid w:val="000F0A9A"/>
    <w:rsid w:val="000F108A"/>
    <w:rsid w:val="000F248E"/>
    <w:rsid w:val="000F27FD"/>
    <w:rsid w:val="000F3DFA"/>
    <w:rsid w:val="000F3ED4"/>
    <w:rsid w:val="000F450A"/>
    <w:rsid w:val="000F70AE"/>
    <w:rsid w:val="000F7857"/>
    <w:rsid w:val="000F7AC8"/>
    <w:rsid w:val="001006FE"/>
    <w:rsid w:val="00101367"/>
    <w:rsid w:val="00102ABA"/>
    <w:rsid w:val="00103DB8"/>
    <w:rsid w:val="00105B96"/>
    <w:rsid w:val="0010719A"/>
    <w:rsid w:val="00107580"/>
    <w:rsid w:val="00107750"/>
    <w:rsid w:val="0011025E"/>
    <w:rsid w:val="00110F80"/>
    <w:rsid w:val="001110C6"/>
    <w:rsid w:val="00113083"/>
    <w:rsid w:val="001169EB"/>
    <w:rsid w:val="001170BF"/>
    <w:rsid w:val="00117683"/>
    <w:rsid w:val="00120BD5"/>
    <w:rsid w:val="00122BF0"/>
    <w:rsid w:val="00122E5A"/>
    <w:rsid w:val="00123B01"/>
    <w:rsid w:val="0012425F"/>
    <w:rsid w:val="001250C7"/>
    <w:rsid w:val="00125A6D"/>
    <w:rsid w:val="00125F55"/>
    <w:rsid w:val="00125FA7"/>
    <w:rsid w:val="00126D9B"/>
    <w:rsid w:val="0012707A"/>
    <w:rsid w:val="001271B7"/>
    <w:rsid w:val="00127CA4"/>
    <w:rsid w:val="001313A4"/>
    <w:rsid w:val="00131A54"/>
    <w:rsid w:val="00131BFD"/>
    <w:rsid w:val="00132477"/>
    <w:rsid w:val="00133689"/>
    <w:rsid w:val="001346FF"/>
    <w:rsid w:val="00134F85"/>
    <w:rsid w:val="0013518C"/>
    <w:rsid w:val="001362A5"/>
    <w:rsid w:val="00136B68"/>
    <w:rsid w:val="00137582"/>
    <w:rsid w:val="00137E60"/>
    <w:rsid w:val="00137EBF"/>
    <w:rsid w:val="00137F28"/>
    <w:rsid w:val="00140444"/>
    <w:rsid w:val="001414A3"/>
    <w:rsid w:val="001416CC"/>
    <w:rsid w:val="0014257F"/>
    <w:rsid w:val="00143685"/>
    <w:rsid w:val="001438B8"/>
    <w:rsid w:val="0014397F"/>
    <w:rsid w:val="0014463C"/>
    <w:rsid w:val="001448E4"/>
    <w:rsid w:val="00144CBB"/>
    <w:rsid w:val="001451D2"/>
    <w:rsid w:val="001451D3"/>
    <w:rsid w:val="001456AA"/>
    <w:rsid w:val="0014588A"/>
    <w:rsid w:val="00146604"/>
    <w:rsid w:val="001471FA"/>
    <w:rsid w:val="00147E03"/>
    <w:rsid w:val="0015062D"/>
    <w:rsid w:val="00151877"/>
    <w:rsid w:val="0015209C"/>
    <w:rsid w:val="00152C43"/>
    <w:rsid w:val="001533B7"/>
    <w:rsid w:val="001533DA"/>
    <w:rsid w:val="0015590E"/>
    <w:rsid w:val="001561DC"/>
    <w:rsid w:val="001577F6"/>
    <w:rsid w:val="00160134"/>
    <w:rsid w:val="001618D9"/>
    <w:rsid w:val="001619D5"/>
    <w:rsid w:val="00162FA2"/>
    <w:rsid w:val="001637CF"/>
    <w:rsid w:val="00165AC7"/>
    <w:rsid w:val="00167CA8"/>
    <w:rsid w:val="001702EA"/>
    <w:rsid w:val="001706E0"/>
    <w:rsid w:val="00170A0F"/>
    <w:rsid w:val="00170FBF"/>
    <w:rsid w:val="00171097"/>
    <w:rsid w:val="00171E97"/>
    <w:rsid w:val="00173AC0"/>
    <w:rsid w:val="00173B5A"/>
    <w:rsid w:val="001745AA"/>
    <w:rsid w:val="0017477C"/>
    <w:rsid w:val="00175012"/>
    <w:rsid w:val="0017540D"/>
    <w:rsid w:val="001768DB"/>
    <w:rsid w:val="00181459"/>
    <w:rsid w:val="0018217C"/>
    <w:rsid w:val="0018406C"/>
    <w:rsid w:val="00184AAB"/>
    <w:rsid w:val="00185661"/>
    <w:rsid w:val="00185EF1"/>
    <w:rsid w:val="00186AAA"/>
    <w:rsid w:val="00187716"/>
    <w:rsid w:val="0019070A"/>
    <w:rsid w:val="001908E7"/>
    <w:rsid w:val="0019106F"/>
    <w:rsid w:val="00191908"/>
    <w:rsid w:val="0019326A"/>
    <w:rsid w:val="001961E5"/>
    <w:rsid w:val="0019721D"/>
    <w:rsid w:val="00197487"/>
    <w:rsid w:val="00197705"/>
    <w:rsid w:val="00197D83"/>
    <w:rsid w:val="001A0B6D"/>
    <w:rsid w:val="001A1389"/>
    <w:rsid w:val="001A270E"/>
    <w:rsid w:val="001A342A"/>
    <w:rsid w:val="001A35E7"/>
    <w:rsid w:val="001A4F80"/>
    <w:rsid w:val="001A78A8"/>
    <w:rsid w:val="001B0B98"/>
    <w:rsid w:val="001B22C3"/>
    <w:rsid w:val="001B2563"/>
    <w:rsid w:val="001B436A"/>
    <w:rsid w:val="001B475E"/>
    <w:rsid w:val="001B5149"/>
    <w:rsid w:val="001B5210"/>
    <w:rsid w:val="001B6278"/>
    <w:rsid w:val="001B67AE"/>
    <w:rsid w:val="001C1561"/>
    <w:rsid w:val="001C21D8"/>
    <w:rsid w:val="001C3F12"/>
    <w:rsid w:val="001C5378"/>
    <w:rsid w:val="001C6D7C"/>
    <w:rsid w:val="001D0169"/>
    <w:rsid w:val="001D228B"/>
    <w:rsid w:val="001D2BB1"/>
    <w:rsid w:val="001D3423"/>
    <w:rsid w:val="001D372F"/>
    <w:rsid w:val="001D5399"/>
    <w:rsid w:val="001D5482"/>
    <w:rsid w:val="001D5BB7"/>
    <w:rsid w:val="001D6B2B"/>
    <w:rsid w:val="001D793D"/>
    <w:rsid w:val="001E0935"/>
    <w:rsid w:val="001E2AB7"/>
    <w:rsid w:val="001E3480"/>
    <w:rsid w:val="001E3AED"/>
    <w:rsid w:val="001E3CCC"/>
    <w:rsid w:val="001E3E9D"/>
    <w:rsid w:val="001E4DA8"/>
    <w:rsid w:val="001E4E8F"/>
    <w:rsid w:val="001E78C0"/>
    <w:rsid w:val="001E7FDA"/>
    <w:rsid w:val="001F0C4A"/>
    <w:rsid w:val="001F0F12"/>
    <w:rsid w:val="001F12A9"/>
    <w:rsid w:val="001F170A"/>
    <w:rsid w:val="001F230D"/>
    <w:rsid w:val="001F28E4"/>
    <w:rsid w:val="001F3407"/>
    <w:rsid w:val="001F366B"/>
    <w:rsid w:val="001F36CA"/>
    <w:rsid w:val="001F3A2B"/>
    <w:rsid w:val="001F3F8C"/>
    <w:rsid w:val="001F4BD4"/>
    <w:rsid w:val="00200BD2"/>
    <w:rsid w:val="00200DF2"/>
    <w:rsid w:val="0020212D"/>
    <w:rsid w:val="002028A5"/>
    <w:rsid w:val="00204879"/>
    <w:rsid w:val="0020512B"/>
    <w:rsid w:val="00206CE4"/>
    <w:rsid w:val="00210F90"/>
    <w:rsid w:val="0021206A"/>
    <w:rsid w:val="00212387"/>
    <w:rsid w:val="00212BAF"/>
    <w:rsid w:val="00213B16"/>
    <w:rsid w:val="00213ECC"/>
    <w:rsid w:val="00213F0D"/>
    <w:rsid w:val="0021497F"/>
    <w:rsid w:val="00221A66"/>
    <w:rsid w:val="0022248A"/>
    <w:rsid w:val="00222DFA"/>
    <w:rsid w:val="00224404"/>
    <w:rsid w:val="002264C4"/>
    <w:rsid w:val="00227125"/>
    <w:rsid w:val="00227D6A"/>
    <w:rsid w:val="00231EC8"/>
    <w:rsid w:val="00232D78"/>
    <w:rsid w:val="00233094"/>
    <w:rsid w:val="0023440F"/>
    <w:rsid w:val="00237E97"/>
    <w:rsid w:val="0024007F"/>
    <w:rsid w:val="002415E3"/>
    <w:rsid w:val="00242130"/>
    <w:rsid w:val="00242848"/>
    <w:rsid w:val="00242D7A"/>
    <w:rsid w:val="00243DD2"/>
    <w:rsid w:val="00244151"/>
    <w:rsid w:val="00246589"/>
    <w:rsid w:val="002471EA"/>
    <w:rsid w:val="00247DE0"/>
    <w:rsid w:val="002505FA"/>
    <w:rsid w:val="002529D8"/>
    <w:rsid w:val="002531B8"/>
    <w:rsid w:val="00253CDB"/>
    <w:rsid w:val="00254427"/>
    <w:rsid w:val="0025488E"/>
    <w:rsid w:val="002557EC"/>
    <w:rsid w:val="002564A2"/>
    <w:rsid w:val="00256526"/>
    <w:rsid w:val="00257B6F"/>
    <w:rsid w:val="002610C8"/>
    <w:rsid w:val="00262280"/>
    <w:rsid w:val="00262E80"/>
    <w:rsid w:val="00263088"/>
    <w:rsid w:val="002630D9"/>
    <w:rsid w:val="00264BED"/>
    <w:rsid w:val="00265354"/>
    <w:rsid w:val="002664F4"/>
    <w:rsid w:val="00266D36"/>
    <w:rsid w:val="002708CB"/>
    <w:rsid w:val="00271045"/>
    <w:rsid w:val="002721B7"/>
    <w:rsid w:val="00272757"/>
    <w:rsid w:val="002730FE"/>
    <w:rsid w:val="00273634"/>
    <w:rsid w:val="00274F83"/>
    <w:rsid w:val="00275150"/>
    <w:rsid w:val="00275B41"/>
    <w:rsid w:val="00275DE9"/>
    <w:rsid w:val="002777AF"/>
    <w:rsid w:val="00280DA7"/>
    <w:rsid w:val="00281130"/>
    <w:rsid w:val="002818C2"/>
    <w:rsid w:val="00282C8F"/>
    <w:rsid w:val="002832C8"/>
    <w:rsid w:val="00283C6A"/>
    <w:rsid w:val="0028429B"/>
    <w:rsid w:val="00286B3E"/>
    <w:rsid w:val="00286C12"/>
    <w:rsid w:val="00286F16"/>
    <w:rsid w:val="00287731"/>
    <w:rsid w:val="00287EB4"/>
    <w:rsid w:val="0029075C"/>
    <w:rsid w:val="00292105"/>
    <w:rsid w:val="00293600"/>
    <w:rsid w:val="0029472D"/>
    <w:rsid w:val="002959F3"/>
    <w:rsid w:val="00296356"/>
    <w:rsid w:val="002963E0"/>
    <w:rsid w:val="0029729E"/>
    <w:rsid w:val="002A12E7"/>
    <w:rsid w:val="002A1320"/>
    <w:rsid w:val="002A1B67"/>
    <w:rsid w:val="002A2182"/>
    <w:rsid w:val="002A2FAE"/>
    <w:rsid w:val="002A3A78"/>
    <w:rsid w:val="002A3C09"/>
    <w:rsid w:val="002A442C"/>
    <w:rsid w:val="002A4C1B"/>
    <w:rsid w:val="002A5008"/>
    <w:rsid w:val="002A50A5"/>
    <w:rsid w:val="002A558D"/>
    <w:rsid w:val="002A5B45"/>
    <w:rsid w:val="002A6312"/>
    <w:rsid w:val="002A712E"/>
    <w:rsid w:val="002A7458"/>
    <w:rsid w:val="002A7951"/>
    <w:rsid w:val="002A7CBF"/>
    <w:rsid w:val="002B0500"/>
    <w:rsid w:val="002B1C1C"/>
    <w:rsid w:val="002B272D"/>
    <w:rsid w:val="002B35F4"/>
    <w:rsid w:val="002B386B"/>
    <w:rsid w:val="002B3992"/>
    <w:rsid w:val="002B4C4A"/>
    <w:rsid w:val="002B61CA"/>
    <w:rsid w:val="002B6863"/>
    <w:rsid w:val="002B7E08"/>
    <w:rsid w:val="002C009F"/>
    <w:rsid w:val="002C06E4"/>
    <w:rsid w:val="002C0CC1"/>
    <w:rsid w:val="002C1117"/>
    <w:rsid w:val="002C1659"/>
    <w:rsid w:val="002C17D7"/>
    <w:rsid w:val="002C1EBA"/>
    <w:rsid w:val="002C22D9"/>
    <w:rsid w:val="002C2869"/>
    <w:rsid w:val="002C2A94"/>
    <w:rsid w:val="002C2F3B"/>
    <w:rsid w:val="002C3E5E"/>
    <w:rsid w:val="002C575C"/>
    <w:rsid w:val="002C74BB"/>
    <w:rsid w:val="002D1510"/>
    <w:rsid w:val="002D1EAE"/>
    <w:rsid w:val="002D2AAC"/>
    <w:rsid w:val="002D3733"/>
    <w:rsid w:val="002D37E1"/>
    <w:rsid w:val="002D3BB7"/>
    <w:rsid w:val="002D683D"/>
    <w:rsid w:val="002D70CD"/>
    <w:rsid w:val="002D7DDA"/>
    <w:rsid w:val="002E27E1"/>
    <w:rsid w:val="002E3D05"/>
    <w:rsid w:val="002E6406"/>
    <w:rsid w:val="002E6748"/>
    <w:rsid w:val="002E7972"/>
    <w:rsid w:val="002F0F95"/>
    <w:rsid w:val="002F1E14"/>
    <w:rsid w:val="002F3D63"/>
    <w:rsid w:val="002F4EC2"/>
    <w:rsid w:val="002F5229"/>
    <w:rsid w:val="002F530B"/>
    <w:rsid w:val="002F5C43"/>
    <w:rsid w:val="002F7D8D"/>
    <w:rsid w:val="00300D0C"/>
    <w:rsid w:val="00300D47"/>
    <w:rsid w:val="00300EDD"/>
    <w:rsid w:val="00301046"/>
    <w:rsid w:val="0030109B"/>
    <w:rsid w:val="00302957"/>
    <w:rsid w:val="00303D4B"/>
    <w:rsid w:val="00305CA5"/>
    <w:rsid w:val="00305ED0"/>
    <w:rsid w:val="0030630A"/>
    <w:rsid w:val="00311CF6"/>
    <w:rsid w:val="00311F99"/>
    <w:rsid w:val="00312E60"/>
    <w:rsid w:val="00313790"/>
    <w:rsid w:val="00315C47"/>
    <w:rsid w:val="00316AD8"/>
    <w:rsid w:val="0032019C"/>
    <w:rsid w:val="00320D5D"/>
    <w:rsid w:val="00321EE5"/>
    <w:rsid w:val="0032213C"/>
    <w:rsid w:val="003221FF"/>
    <w:rsid w:val="003225FF"/>
    <w:rsid w:val="003226B1"/>
    <w:rsid w:val="003242B7"/>
    <w:rsid w:val="00325A8F"/>
    <w:rsid w:val="00325FE0"/>
    <w:rsid w:val="00326C8C"/>
    <w:rsid w:val="003270C9"/>
    <w:rsid w:val="00327224"/>
    <w:rsid w:val="00330D7D"/>
    <w:rsid w:val="003312D6"/>
    <w:rsid w:val="00331306"/>
    <w:rsid w:val="0033264E"/>
    <w:rsid w:val="003329CC"/>
    <w:rsid w:val="00335786"/>
    <w:rsid w:val="00340E4B"/>
    <w:rsid w:val="003420BA"/>
    <w:rsid w:val="00342AB5"/>
    <w:rsid w:val="0034404C"/>
    <w:rsid w:val="00344114"/>
    <w:rsid w:val="003448A4"/>
    <w:rsid w:val="003450B1"/>
    <w:rsid w:val="003452F1"/>
    <w:rsid w:val="003458DE"/>
    <w:rsid w:val="003503D4"/>
    <w:rsid w:val="00350650"/>
    <w:rsid w:val="00350B50"/>
    <w:rsid w:val="0035150D"/>
    <w:rsid w:val="0035165F"/>
    <w:rsid w:val="003516E1"/>
    <w:rsid w:val="00352E5F"/>
    <w:rsid w:val="003542A9"/>
    <w:rsid w:val="00354DAF"/>
    <w:rsid w:val="00355480"/>
    <w:rsid w:val="00355A35"/>
    <w:rsid w:val="00357DE5"/>
    <w:rsid w:val="00360C4E"/>
    <w:rsid w:val="00361F65"/>
    <w:rsid w:val="003636B6"/>
    <w:rsid w:val="003649D6"/>
    <w:rsid w:val="00364E05"/>
    <w:rsid w:val="00365C28"/>
    <w:rsid w:val="003677A7"/>
    <w:rsid w:val="00370A1C"/>
    <w:rsid w:val="003717D4"/>
    <w:rsid w:val="0037395A"/>
    <w:rsid w:val="00374644"/>
    <w:rsid w:val="00374A17"/>
    <w:rsid w:val="00375DE1"/>
    <w:rsid w:val="00376752"/>
    <w:rsid w:val="00376D26"/>
    <w:rsid w:val="00376DBA"/>
    <w:rsid w:val="0038100C"/>
    <w:rsid w:val="003836AA"/>
    <w:rsid w:val="00383C08"/>
    <w:rsid w:val="00384A89"/>
    <w:rsid w:val="00385C18"/>
    <w:rsid w:val="00386EAD"/>
    <w:rsid w:val="00390986"/>
    <w:rsid w:val="0039248A"/>
    <w:rsid w:val="00393709"/>
    <w:rsid w:val="00396D83"/>
    <w:rsid w:val="003A0217"/>
    <w:rsid w:val="003A08DE"/>
    <w:rsid w:val="003A0A8A"/>
    <w:rsid w:val="003A1353"/>
    <w:rsid w:val="003A179F"/>
    <w:rsid w:val="003A1F5D"/>
    <w:rsid w:val="003A2C9A"/>
    <w:rsid w:val="003A2EC0"/>
    <w:rsid w:val="003A3D2B"/>
    <w:rsid w:val="003A4A2E"/>
    <w:rsid w:val="003A5978"/>
    <w:rsid w:val="003A67BD"/>
    <w:rsid w:val="003A6BC9"/>
    <w:rsid w:val="003A73FF"/>
    <w:rsid w:val="003A7E2E"/>
    <w:rsid w:val="003A7ED8"/>
    <w:rsid w:val="003B016F"/>
    <w:rsid w:val="003B286B"/>
    <w:rsid w:val="003B3383"/>
    <w:rsid w:val="003B3CE2"/>
    <w:rsid w:val="003B50B5"/>
    <w:rsid w:val="003B54BA"/>
    <w:rsid w:val="003B6672"/>
    <w:rsid w:val="003B73CD"/>
    <w:rsid w:val="003B77CB"/>
    <w:rsid w:val="003B7D1B"/>
    <w:rsid w:val="003C009F"/>
    <w:rsid w:val="003C03DD"/>
    <w:rsid w:val="003C1702"/>
    <w:rsid w:val="003C626D"/>
    <w:rsid w:val="003C62DB"/>
    <w:rsid w:val="003C7E15"/>
    <w:rsid w:val="003D24CE"/>
    <w:rsid w:val="003D56F2"/>
    <w:rsid w:val="003D62E3"/>
    <w:rsid w:val="003D6460"/>
    <w:rsid w:val="003D6888"/>
    <w:rsid w:val="003D7C7C"/>
    <w:rsid w:val="003E2155"/>
    <w:rsid w:val="003E296A"/>
    <w:rsid w:val="003E2C02"/>
    <w:rsid w:val="003E4168"/>
    <w:rsid w:val="003E4B5F"/>
    <w:rsid w:val="003E5E11"/>
    <w:rsid w:val="003E61BA"/>
    <w:rsid w:val="003E78D2"/>
    <w:rsid w:val="003E7A33"/>
    <w:rsid w:val="003F0BD0"/>
    <w:rsid w:val="003F1689"/>
    <w:rsid w:val="003F1A76"/>
    <w:rsid w:val="003F2972"/>
    <w:rsid w:val="003F39A6"/>
    <w:rsid w:val="003F4AD2"/>
    <w:rsid w:val="003F56E7"/>
    <w:rsid w:val="003F626B"/>
    <w:rsid w:val="003F6C22"/>
    <w:rsid w:val="004001AA"/>
    <w:rsid w:val="00401092"/>
    <w:rsid w:val="00401DE7"/>
    <w:rsid w:val="00404444"/>
    <w:rsid w:val="004068E3"/>
    <w:rsid w:val="00410392"/>
    <w:rsid w:val="00410657"/>
    <w:rsid w:val="00410A93"/>
    <w:rsid w:val="00414FA5"/>
    <w:rsid w:val="00415F55"/>
    <w:rsid w:val="00416168"/>
    <w:rsid w:val="0041624D"/>
    <w:rsid w:val="004162A3"/>
    <w:rsid w:val="00420064"/>
    <w:rsid w:val="00420820"/>
    <w:rsid w:val="00420EBE"/>
    <w:rsid w:val="0042268D"/>
    <w:rsid w:val="004237D5"/>
    <w:rsid w:val="00423E1C"/>
    <w:rsid w:val="004241CA"/>
    <w:rsid w:val="004247FC"/>
    <w:rsid w:val="0042623F"/>
    <w:rsid w:val="0042654D"/>
    <w:rsid w:val="00430281"/>
    <w:rsid w:val="004309C8"/>
    <w:rsid w:val="004313AB"/>
    <w:rsid w:val="00431690"/>
    <w:rsid w:val="00431B97"/>
    <w:rsid w:val="004324B1"/>
    <w:rsid w:val="004330A7"/>
    <w:rsid w:val="0043356C"/>
    <w:rsid w:val="00433BED"/>
    <w:rsid w:val="004342D1"/>
    <w:rsid w:val="004352D5"/>
    <w:rsid w:val="00435840"/>
    <w:rsid w:val="00435F5A"/>
    <w:rsid w:val="00436309"/>
    <w:rsid w:val="00437C58"/>
    <w:rsid w:val="00441A89"/>
    <w:rsid w:val="00442B88"/>
    <w:rsid w:val="00442FB0"/>
    <w:rsid w:val="00442FBB"/>
    <w:rsid w:val="004443BB"/>
    <w:rsid w:val="0044454A"/>
    <w:rsid w:val="0044528A"/>
    <w:rsid w:val="00445769"/>
    <w:rsid w:val="0044613C"/>
    <w:rsid w:val="004514F8"/>
    <w:rsid w:val="004521A4"/>
    <w:rsid w:val="00452740"/>
    <w:rsid w:val="00452A69"/>
    <w:rsid w:val="004534B5"/>
    <w:rsid w:val="0045351C"/>
    <w:rsid w:val="004543CD"/>
    <w:rsid w:val="00454956"/>
    <w:rsid w:val="00455177"/>
    <w:rsid w:val="00456F25"/>
    <w:rsid w:val="00456F4C"/>
    <w:rsid w:val="00456F62"/>
    <w:rsid w:val="00457068"/>
    <w:rsid w:val="0045743B"/>
    <w:rsid w:val="00461A88"/>
    <w:rsid w:val="004626AC"/>
    <w:rsid w:val="00462700"/>
    <w:rsid w:val="00463FDA"/>
    <w:rsid w:val="00464A22"/>
    <w:rsid w:val="00465593"/>
    <w:rsid w:val="004660A4"/>
    <w:rsid w:val="00466C8B"/>
    <w:rsid w:val="004703D4"/>
    <w:rsid w:val="00470ADD"/>
    <w:rsid w:val="004719ED"/>
    <w:rsid w:val="0047219D"/>
    <w:rsid w:val="004736E6"/>
    <w:rsid w:val="0047406E"/>
    <w:rsid w:val="00474A74"/>
    <w:rsid w:val="00474FC4"/>
    <w:rsid w:val="004750F3"/>
    <w:rsid w:val="0047583A"/>
    <w:rsid w:val="004758C1"/>
    <w:rsid w:val="004773E6"/>
    <w:rsid w:val="00477AA1"/>
    <w:rsid w:val="00477CDD"/>
    <w:rsid w:val="004810A5"/>
    <w:rsid w:val="0048114E"/>
    <w:rsid w:val="00481D3D"/>
    <w:rsid w:val="00482047"/>
    <w:rsid w:val="00484B1F"/>
    <w:rsid w:val="004857AB"/>
    <w:rsid w:val="00486617"/>
    <w:rsid w:val="004867BC"/>
    <w:rsid w:val="00487A34"/>
    <w:rsid w:val="004904F4"/>
    <w:rsid w:val="004911C9"/>
    <w:rsid w:val="004925BD"/>
    <w:rsid w:val="00492751"/>
    <w:rsid w:val="00492788"/>
    <w:rsid w:val="00493DFC"/>
    <w:rsid w:val="00495186"/>
    <w:rsid w:val="004972B3"/>
    <w:rsid w:val="004A3BBD"/>
    <w:rsid w:val="004A651A"/>
    <w:rsid w:val="004A71FD"/>
    <w:rsid w:val="004B185E"/>
    <w:rsid w:val="004B213A"/>
    <w:rsid w:val="004B2586"/>
    <w:rsid w:val="004B32EF"/>
    <w:rsid w:val="004B55EA"/>
    <w:rsid w:val="004B5609"/>
    <w:rsid w:val="004B5822"/>
    <w:rsid w:val="004B5921"/>
    <w:rsid w:val="004B6889"/>
    <w:rsid w:val="004B699F"/>
    <w:rsid w:val="004B72A9"/>
    <w:rsid w:val="004C14EE"/>
    <w:rsid w:val="004C24D2"/>
    <w:rsid w:val="004C3E79"/>
    <w:rsid w:val="004C4594"/>
    <w:rsid w:val="004C52E2"/>
    <w:rsid w:val="004C5B3F"/>
    <w:rsid w:val="004C6B34"/>
    <w:rsid w:val="004C6E97"/>
    <w:rsid w:val="004C7629"/>
    <w:rsid w:val="004C7655"/>
    <w:rsid w:val="004D26DC"/>
    <w:rsid w:val="004D4274"/>
    <w:rsid w:val="004D4A20"/>
    <w:rsid w:val="004D4C52"/>
    <w:rsid w:val="004D627F"/>
    <w:rsid w:val="004D7AC5"/>
    <w:rsid w:val="004E1FD4"/>
    <w:rsid w:val="004E249C"/>
    <w:rsid w:val="004E24CE"/>
    <w:rsid w:val="004E3A2C"/>
    <w:rsid w:val="004E415C"/>
    <w:rsid w:val="004E5453"/>
    <w:rsid w:val="004E5F9D"/>
    <w:rsid w:val="004E64BA"/>
    <w:rsid w:val="004E702B"/>
    <w:rsid w:val="004F0DE3"/>
    <w:rsid w:val="004F41F2"/>
    <w:rsid w:val="004F4E92"/>
    <w:rsid w:val="004F598B"/>
    <w:rsid w:val="004F62A7"/>
    <w:rsid w:val="004F7200"/>
    <w:rsid w:val="00502522"/>
    <w:rsid w:val="00502D3C"/>
    <w:rsid w:val="005045A5"/>
    <w:rsid w:val="00507918"/>
    <w:rsid w:val="00510E8C"/>
    <w:rsid w:val="00511F7A"/>
    <w:rsid w:val="005130F4"/>
    <w:rsid w:val="005147B9"/>
    <w:rsid w:val="00520715"/>
    <w:rsid w:val="00520A03"/>
    <w:rsid w:val="005249FD"/>
    <w:rsid w:val="00524AB9"/>
    <w:rsid w:val="00526B7D"/>
    <w:rsid w:val="0052724D"/>
    <w:rsid w:val="005314C7"/>
    <w:rsid w:val="00531639"/>
    <w:rsid w:val="00534D31"/>
    <w:rsid w:val="005367C6"/>
    <w:rsid w:val="00537C4A"/>
    <w:rsid w:val="005406E7"/>
    <w:rsid w:val="00540A74"/>
    <w:rsid w:val="00541064"/>
    <w:rsid w:val="005419C9"/>
    <w:rsid w:val="00543503"/>
    <w:rsid w:val="00543897"/>
    <w:rsid w:val="00543B61"/>
    <w:rsid w:val="00543C95"/>
    <w:rsid w:val="00545074"/>
    <w:rsid w:val="00545275"/>
    <w:rsid w:val="00546AF8"/>
    <w:rsid w:val="00547A69"/>
    <w:rsid w:val="005521F0"/>
    <w:rsid w:val="00552597"/>
    <w:rsid w:val="00552A81"/>
    <w:rsid w:val="0055369A"/>
    <w:rsid w:val="00553FA0"/>
    <w:rsid w:val="00554AF6"/>
    <w:rsid w:val="005553DB"/>
    <w:rsid w:val="00555D19"/>
    <w:rsid w:val="00557314"/>
    <w:rsid w:val="00557B8E"/>
    <w:rsid w:val="00557F0B"/>
    <w:rsid w:val="00560EC1"/>
    <w:rsid w:val="0056127A"/>
    <w:rsid w:val="00561B79"/>
    <w:rsid w:val="00561BCF"/>
    <w:rsid w:val="005623E1"/>
    <w:rsid w:val="005626E5"/>
    <w:rsid w:val="0056300D"/>
    <w:rsid w:val="005638C1"/>
    <w:rsid w:val="005644FC"/>
    <w:rsid w:val="005650F3"/>
    <w:rsid w:val="005652DB"/>
    <w:rsid w:val="00567170"/>
    <w:rsid w:val="00567177"/>
    <w:rsid w:val="00567A4E"/>
    <w:rsid w:val="00567B36"/>
    <w:rsid w:val="00575EC8"/>
    <w:rsid w:val="00580217"/>
    <w:rsid w:val="00580AC3"/>
    <w:rsid w:val="00581B7F"/>
    <w:rsid w:val="0058258A"/>
    <w:rsid w:val="00582FF2"/>
    <w:rsid w:val="0058323D"/>
    <w:rsid w:val="00583715"/>
    <w:rsid w:val="005852EB"/>
    <w:rsid w:val="005855B7"/>
    <w:rsid w:val="00586853"/>
    <w:rsid w:val="00586A8A"/>
    <w:rsid w:val="00587D29"/>
    <w:rsid w:val="005910AC"/>
    <w:rsid w:val="0059121A"/>
    <w:rsid w:val="0059310B"/>
    <w:rsid w:val="005939FD"/>
    <w:rsid w:val="00595085"/>
    <w:rsid w:val="005965D5"/>
    <w:rsid w:val="005A075A"/>
    <w:rsid w:val="005A1508"/>
    <w:rsid w:val="005A2D48"/>
    <w:rsid w:val="005A43E5"/>
    <w:rsid w:val="005A5093"/>
    <w:rsid w:val="005A6127"/>
    <w:rsid w:val="005A70F2"/>
    <w:rsid w:val="005B014A"/>
    <w:rsid w:val="005B1223"/>
    <w:rsid w:val="005B1A5C"/>
    <w:rsid w:val="005B2CF7"/>
    <w:rsid w:val="005B390C"/>
    <w:rsid w:val="005B4384"/>
    <w:rsid w:val="005B778B"/>
    <w:rsid w:val="005C0A42"/>
    <w:rsid w:val="005C0BA1"/>
    <w:rsid w:val="005C1A4F"/>
    <w:rsid w:val="005C27CF"/>
    <w:rsid w:val="005C3F3A"/>
    <w:rsid w:val="005C4DF0"/>
    <w:rsid w:val="005C5FA2"/>
    <w:rsid w:val="005C67D1"/>
    <w:rsid w:val="005C6EB0"/>
    <w:rsid w:val="005C71C7"/>
    <w:rsid w:val="005C754A"/>
    <w:rsid w:val="005D0F9C"/>
    <w:rsid w:val="005D0FD5"/>
    <w:rsid w:val="005D15E1"/>
    <w:rsid w:val="005D241E"/>
    <w:rsid w:val="005D4704"/>
    <w:rsid w:val="005D6A1E"/>
    <w:rsid w:val="005E23CE"/>
    <w:rsid w:val="005E3BF5"/>
    <w:rsid w:val="005E3E43"/>
    <w:rsid w:val="005E47E9"/>
    <w:rsid w:val="005E4900"/>
    <w:rsid w:val="005E4F67"/>
    <w:rsid w:val="005E6332"/>
    <w:rsid w:val="005E6A0B"/>
    <w:rsid w:val="005E773D"/>
    <w:rsid w:val="005E7FB6"/>
    <w:rsid w:val="005F0410"/>
    <w:rsid w:val="005F13D2"/>
    <w:rsid w:val="005F1506"/>
    <w:rsid w:val="005F1AE8"/>
    <w:rsid w:val="005F2529"/>
    <w:rsid w:val="005F3725"/>
    <w:rsid w:val="005F3B02"/>
    <w:rsid w:val="005F4454"/>
    <w:rsid w:val="005F5E01"/>
    <w:rsid w:val="005F6BDB"/>
    <w:rsid w:val="005F744D"/>
    <w:rsid w:val="0060139F"/>
    <w:rsid w:val="00603E92"/>
    <w:rsid w:val="006040F2"/>
    <w:rsid w:val="006044B0"/>
    <w:rsid w:val="00605AD9"/>
    <w:rsid w:val="0060616A"/>
    <w:rsid w:val="00606250"/>
    <w:rsid w:val="00606C22"/>
    <w:rsid w:val="00606EF8"/>
    <w:rsid w:val="00610591"/>
    <w:rsid w:val="0061198E"/>
    <w:rsid w:val="00615CEF"/>
    <w:rsid w:val="006161A0"/>
    <w:rsid w:val="00616DC7"/>
    <w:rsid w:val="00617B0B"/>
    <w:rsid w:val="00620097"/>
    <w:rsid w:val="00620A37"/>
    <w:rsid w:val="00622F6A"/>
    <w:rsid w:val="006231F3"/>
    <w:rsid w:val="00624C28"/>
    <w:rsid w:val="00624D61"/>
    <w:rsid w:val="00625563"/>
    <w:rsid w:val="00625CF4"/>
    <w:rsid w:val="0062794C"/>
    <w:rsid w:val="00630142"/>
    <w:rsid w:val="00630A5C"/>
    <w:rsid w:val="0063167F"/>
    <w:rsid w:val="00631C3C"/>
    <w:rsid w:val="0063265C"/>
    <w:rsid w:val="00632BC3"/>
    <w:rsid w:val="00632C1C"/>
    <w:rsid w:val="00633061"/>
    <w:rsid w:val="00633885"/>
    <w:rsid w:val="00634535"/>
    <w:rsid w:val="00634860"/>
    <w:rsid w:val="00636ABF"/>
    <w:rsid w:val="00637468"/>
    <w:rsid w:val="00637871"/>
    <w:rsid w:val="00642426"/>
    <w:rsid w:val="00643E51"/>
    <w:rsid w:val="006448E8"/>
    <w:rsid w:val="00645C45"/>
    <w:rsid w:val="00646073"/>
    <w:rsid w:val="00646A26"/>
    <w:rsid w:val="006477D5"/>
    <w:rsid w:val="00647C4A"/>
    <w:rsid w:val="00650FA1"/>
    <w:rsid w:val="00652B52"/>
    <w:rsid w:val="00652D9F"/>
    <w:rsid w:val="00653240"/>
    <w:rsid w:val="0065338C"/>
    <w:rsid w:val="0065476B"/>
    <w:rsid w:val="00654998"/>
    <w:rsid w:val="0066235D"/>
    <w:rsid w:val="00662AAA"/>
    <w:rsid w:val="00662E61"/>
    <w:rsid w:val="00663DAB"/>
    <w:rsid w:val="00664E35"/>
    <w:rsid w:val="006656F3"/>
    <w:rsid w:val="0066668A"/>
    <w:rsid w:val="006670A3"/>
    <w:rsid w:val="00672BC2"/>
    <w:rsid w:val="00673678"/>
    <w:rsid w:val="0067464C"/>
    <w:rsid w:val="00675CE6"/>
    <w:rsid w:val="00676D36"/>
    <w:rsid w:val="00676D79"/>
    <w:rsid w:val="00676F71"/>
    <w:rsid w:val="00680BD2"/>
    <w:rsid w:val="00680F85"/>
    <w:rsid w:val="0068140F"/>
    <w:rsid w:val="006821B0"/>
    <w:rsid w:val="00682FAB"/>
    <w:rsid w:val="00684E81"/>
    <w:rsid w:val="00686BD3"/>
    <w:rsid w:val="00687829"/>
    <w:rsid w:val="006909CB"/>
    <w:rsid w:val="006919D7"/>
    <w:rsid w:val="006927DC"/>
    <w:rsid w:val="00692BF3"/>
    <w:rsid w:val="00693A7F"/>
    <w:rsid w:val="00696A6A"/>
    <w:rsid w:val="0069725F"/>
    <w:rsid w:val="006975F5"/>
    <w:rsid w:val="006977AE"/>
    <w:rsid w:val="006A0974"/>
    <w:rsid w:val="006A2722"/>
    <w:rsid w:val="006A2A20"/>
    <w:rsid w:val="006A2BAA"/>
    <w:rsid w:val="006A3326"/>
    <w:rsid w:val="006A358D"/>
    <w:rsid w:val="006A63B0"/>
    <w:rsid w:val="006B008A"/>
    <w:rsid w:val="006B0CD4"/>
    <w:rsid w:val="006B1182"/>
    <w:rsid w:val="006B2047"/>
    <w:rsid w:val="006B2632"/>
    <w:rsid w:val="006B2842"/>
    <w:rsid w:val="006B448F"/>
    <w:rsid w:val="006B6392"/>
    <w:rsid w:val="006B7444"/>
    <w:rsid w:val="006C1401"/>
    <w:rsid w:val="006C4AD1"/>
    <w:rsid w:val="006C5617"/>
    <w:rsid w:val="006C5C05"/>
    <w:rsid w:val="006C63B2"/>
    <w:rsid w:val="006C7786"/>
    <w:rsid w:val="006D2944"/>
    <w:rsid w:val="006D3012"/>
    <w:rsid w:val="006D3272"/>
    <w:rsid w:val="006D3AB6"/>
    <w:rsid w:val="006D5F48"/>
    <w:rsid w:val="006D74AF"/>
    <w:rsid w:val="006D7A6E"/>
    <w:rsid w:val="006E0DF3"/>
    <w:rsid w:val="006E17F6"/>
    <w:rsid w:val="006E60BB"/>
    <w:rsid w:val="006E6569"/>
    <w:rsid w:val="006E67D3"/>
    <w:rsid w:val="006F06E7"/>
    <w:rsid w:val="006F110E"/>
    <w:rsid w:val="006F1448"/>
    <w:rsid w:val="006F1A4A"/>
    <w:rsid w:val="006F27DA"/>
    <w:rsid w:val="006F6EC4"/>
    <w:rsid w:val="006F7B0B"/>
    <w:rsid w:val="00700227"/>
    <w:rsid w:val="007002CB"/>
    <w:rsid w:val="007002EF"/>
    <w:rsid w:val="00700587"/>
    <w:rsid w:val="0070340E"/>
    <w:rsid w:val="00705015"/>
    <w:rsid w:val="007057B9"/>
    <w:rsid w:val="007071F6"/>
    <w:rsid w:val="00707429"/>
    <w:rsid w:val="007117C9"/>
    <w:rsid w:val="00712AED"/>
    <w:rsid w:val="00713C78"/>
    <w:rsid w:val="00714A9D"/>
    <w:rsid w:val="00714B50"/>
    <w:rsid w:val="00715672"/>
    <w:rsid w:val="00720455"/>
    <w:rsid w:val="00720496"/>
    <w:rsid w:val="00721A28"/>
    <w:rsid w:val="00722242"/>
    <w:rsid w:val="00722AAF"/>
    <w:rsid w:val="00724D4C"/>
    <w:rsid w:val="0072533D"/>
    <w:rsid w:val="0072743F"/>
    <w:rsid w:val="007278AE"/>
    <w:rsid w:val="00727BE4"/>
    <w:rsid w:val="007301D4"/>
    <w:rsid w:val="0073063B"/>
    <w:rsid w:val="00730A06"/>
    <w:rsid w:val="00730C8F"/>
    <w:rsid w:val="00731371"/>
    <w:rsid w:val="007324C1"/>
    <w:rsid w:val="00735999"/>
    <w:rsid w:val="007375E9"/>
    <w:rsid w:val="00741331"/>
    <w:rsid w:val="007424CD"/>
    <w:rsid w:val="00742EA5"/>
    <w:rsid w:val="00743733"/>
    <w:rsid w:val="007438AB"/>
    <w:rsid w:val="00745F7A"/>
    <w:rsid w:val="00746802"/>
    <w:rsid w:val="00747F58"/>
    <w:rsid w:val="0075045F"/>
    <w:rsid w:val="00750BB5"/>
    <w:rsid w:val="00750CA3"/>
    <w:rsid w:val="00752D91"/>
    <w:rsid w:val="00754666"/>
    <w:rsid w:val="00754A48"/>
    <w:rsid w:val="00755A2C"/>
    <w:rsid w:val="00756279"/>
    <w:rsid w:val="0075664E"/>
    <w:rsid w:val="00756E1C"/>
    <w:rsid w:val="00757EF6"/>
    <w:rsid w:val="007619C5"/>
    <w:rsid w:val="00762AA7"/>
    <w:rsid w:val="00763AB9"/>
    <w:rsid w:val="0076487A"/>
    <w:rsid w:val="00764E79"/>
    <w:rsid w:val="00766F7D"/>
    <w:rsid w:val="007673C5"/>
    <w:rsid w:val="00767BF1"/>
    <w:rsid w:val="007700F2"/>
    <w:rsid w:val="00770885"/>
    <w:rsid w:val="00770FEC"/>
    <w:rsid w:val="00772FEB"/>
    <w:rsid w:val="007755E0"/>
    <w:rsid w:val="0077563B"/>
    <w:rsid w:val="00775E3A"/>
    <w:rsid w:val="007761D1"/>
    <w:rsid w:val="007763C9"/>
    <w:rsid w:val="007774F7"/>
    <w:rsid w:val="00777CA2"/>
    <w:rsid w:val="00780EE8"/>
    <w:rsid w:val="0078138F"/>
    <w:rsid w:val="00781F18"/>
    <w:rsid w:val="0078293C"/>
    <w:rsid w:val="00782E79"/>
    <w:rsid w:val="00782ED2"/>
    <w:rsid w:val="0078397B"/>
    <w:rsid w:val="00784896"/>
    <w:rsid w:val="00785EAF"/>
    <w:rsid w:val="00785F3B"/>
    <w:rsid w:val="0078773C"/>
    <w:rsid w:val="00787CC3"/>
    <w:rsid w:val="007905CE"/>
    <w:rsid w:val="00791FC1"/>
    <w:rsid w:val="007932EC"/>
    <w:rsid w:val="00793D47"/>
    <w:rsid w:val="00794968"/>
    <w:rsid w:val="0079580E"/>
    <w:rsid w:val="0079591D"/>
    <w:rsid w:val="00795F0E"/>
    <w:rsid w:val="007964BB"/>
    <w:rsid w:val="007A0984"/>
    <w:rsid w:val="007A1C43"/>
    <w:rsid w:val="007A2250"/>
    <w:rsid w:val="007A26B4"/>
    <w:rsid w:val="007A2922"/>
    <w:rsid w:val="007A6F20"/>
    <w:rsid w:val="007A7D56"/>
    <w:rsid w:val="007B2CCE"/>
    <w:rsid w:val="007B37D5"/>
    <w:rsid w:val="007B59FE"/>
    <w:rsid w:val="007B76B3"/>
    <w:rsid w:val="007C034D"/>
    <w:rsid w:val="007C1001"/>
    <w:rsid w:val="007C1422"/>
    <w:rsid w:val="007C19A8"/>
    <w:rsid w:val="007C2B6C"/>
    <w:rsid w:val="007C42CA"/>
    <w:rsid w:val="007C44EC"/>
    <w:rsid w:val="007C5EFA"/>
    <w:rsid w:val="007C606D"/>
    <w:rsid w:val="007C677E"/>
    <w:rsid w:val="007C6DF0"/>
    <w:rsid w:val="007C7EE4"/>
    <w:rsid w:val="007D0452"/>
    <w:rsid w:val="007D0D00"/>
    <w:rsid w:val="007D0E21"/>
    <w:rsid w:val="007D3055"/>
    <w:rsid w:val="007D4374"/>
    <w:rsid w:val="007D46C2"/>
    <w:rsid w:val="007D5496"/>
    <w:rsid w:val="007D5508"/>
    <w:rsid w:val="007D59D1"/>
    <w:rsid w:val="007E1194"/>
    <w:rsid w:val="007E1D89"/>
    <w:rsid w:val="007E2475"/>
    <w:rsid w:val="007E2D80"/>
    <w:rsid w:val="007E3128"/>
    <w:rsid w:val="007E4536"/>
    <w:rsid w:val="007E486E"/>
    <w:rsid w:val="007E58D7"/>
    <w:rsid w:val="007E68B1"/>
    <w:rsid w:val="007E7244"/>
    <w:rsid w:val="007E7409"/>
    <w:rsid w:val="007E7C9D"/>
    <w:rsid w:val="007F010A"/>
    <w:rsid w:val="007F0CD5"/>
    <w:rsid w:val="007F1214"/>
    <w:rsid w:val="007F1B5F"/>
    <w:rsid w:val="007F53AE"/>
    <w:rsid w:val="007F63D5"/>
    <w:rsid w:val="007F6538"/>
    <w:rsid w:val="007F6AA4"/>
    <w:rsid w:val="007F70B9"/>
    <w:rsid w:val="007F7F56"/>
    <w:rsid w:val="00800EDC"/>
    <w:rsid w:val="0080320D"/>
    <w:rsid w:val="00805E64"/>
    <w:rsid w:val="00807C54"/>
    <w:rsid w:val="00810454"/>
    <w:rsid w:val="00814BC7"/>
    <w:rsid w:val="00814C81"/>
    <w:rsid w:val="00815F24"/>
    <w:rsid w:val="00816502"/>
    <w:rsid w:val="008208F1"/>
    <w:rsid w:val="00820C0C"/>
    <w:rsid w:val="00820C69"/>
    <w:rsid w:val="008220C5"/>
    <w:rsid w:val="00822967"/>
    <w:rsid w:val="00823643"/>
    <w:rsid w:val="00823FD1"/>
    <w:rsid w:val="008249A4"/>
    <w:rsid w:val="00825C81"/>
    <w:rsid w:val="00825FAD"/>
    <w:rsid w:val="00826AFE"/>
    <w:rsid w:val="008270B7"/>
    <w:rsid w:val="008301F2"/>
    <w:rsid w:val="00830D1D"/>
    <w:rsid w:val="00831530"/>
    <w:rsid w:val="0083249F"/>
    <w:rsid w:val="0083364B"/>
    <w:rsid w:val="008338D2"/>
    <w:rsid w:val="00834073"/>
    <w:rsid w:val="00834D58"/>
    <w:rsid w:val="0084112A"/>
    <w:rsid w:val="00841164"/>
    <w:rsid w:val="00841DA7"/>
    <w:rsid w:val="00842086"/>
    <w:rsid w:val="00843BAB"/>
    <w:rsid w:val="0084448B"/>
    <w:rsid w:val="00844FBE"/>
    <w:rsid w:val="00845740"/>
    <w:rsid w:val="00846697"/>
    <w:rsid w:val="00847285"/>
    <w:rsid w:val="008472D8"/>
    <w:rsid w:val="00847D44"/>
    <w:rsid w:val="008500D9"/>
    <w:rsid w:val="00850C71"/>
    <w:rsid w:val="00851948"/>
    <w:rsid w:val="0085209B"/>
    <w:rsid w:val="00852437"/>
    <w:rsid w:val="00853083"/>
    <w:rsid w:val="00853AE5"/>
    <w:rsid w:val="00854B61"/>
    <w:rsid w:val="008565B0"/>
    <w:rsid w:val="0085660A"/>
    <w:rsid w:val="0086060E"/>
    <w:rsid w:val="008606F7"/>
    <w:rsid w:val="00860CAB"/>
    <w:rsid w:val="00861346"/>
    <w:rsid w:val="0086215A"/>
    <w:rsid w:val="008643EC"/>
    <w:rsid w:val="00865653"/>
    <w:rsid w:val="00867C8B"/>
    <w:rsid w:val="00873A1E"/>
    <w:rsid w:val="00873E85"/>
    <w:rsid w:val="00873F63"/>
    <w:rsid w:val="00874853"/>
    <w:rsid w:val="0087661E"/>
    <w:rsid w:val="00876A4B"/>
    <w:rsid w:val="0087700B"/>
    <w:rsid w:val="00877DEE"/>
    <w:rsid w:val="00877EFB"/>
    <w:rsid w:val="00882146"/>
    <w:rsid w:val="0088269F"/>
    <w:rsid w:val="0088702F"/>
    <w:rsid w:val="00890567"/>
    <w:rsid w:val="008906C0"/>
    <w:rsid w:val="00890B39"/>
    <w:rsid w:val="00890D1E"/>
    <w:rsid w:val="00891096"/>
    <w:rsid w:val="008920C6"/>
    <w:rsid w:val="008932B6"/>
    <w:rsid w:val="008938C5"/>
    <w:rsid w:val="00896092"/>
    <w:rsid w:val="0089682C"/>
    <w:rsid w:val="008974E3"/>
    <w:rsid w:val="00897B58"/>
    <w:rsid w:val="008A098B"/>
    <w:rsid w:val="008A0D65"/>
    <w:rsid w:val="008A13CA"/>
    <w:rsid w:val="008A4278"/>
    <w:rsid w:val="008A4C77"/>
    <w:rsid w:val="008A4F45"/>
    <w:rsid w:val="008A58E5"/>
    <w:rsid w:val="008A6118"/>
    <w:rsid w:val="008B020D"/>
    <w:rsid w:val="008B13E9"/>
    <w:rsid w:val="008B1B58"/>
    <w:rsid w:val="008B37DD"/>
    <w:rsid w:val="008B6255"/>
    <w:rsid w:val="008B6A00"/>
    <w:rsid w:val="008B6C61"/>
    <w:rsid w:val="008B7CF4"/>
    <w:rsid w:val="008B7F0C"/>
    <w:rsid w:val="008B7FF9"/>
    <w:rsid w:val="008C0039"/>
    <w:rsid w:val="008C0997"/>
    <w:rsid w:val="008C1690"/>
    <w:rsid w:val="008C1DB4"/>
    <w:rsid w:val="008C59A4"/>
    <w:rsid w:val="008C5B1F"/>
    <w:rsid w:val="008C67A3"/>
    <w:rsid w:val="008C6FA5"/>
    <w:rsid w:val="008C7508"/>
    <w:rsid w:val="008C79C6"/>
    <w:rsid w:val="008D0A98"/>
    <w:rsid w:val="008D1082"/>
    <w:rsid w:val="008D1878"/>
    <w:rsid w:val="008D35C2"/>
    <w:rsid w:val="008D35E6"/>
    <w:rsid w:val="008D36D8"/>
    <w:rsid w:val="008D3BDE"/>
    <w:rsid w:val="008D42B6"/>
    <w:rsid w:val="008D4D81"/>
    <w:rsid w:val="008D56E8"/>
    <w:rsid w:val="008D59F0"/>
    <w:rsid w:val="008D5AE2"/>
    <w:rsid w:val="008D7542"/>
    <w:rsid w:val="008E0A03"/>
    <w:rsid w:val="008E261B"/>
    <w:rsid w:val="008E4FAB"/>
    <w:rsid w:val="008E52C3"/>
    <w:rsid w:val="008E53F6"/>
    <w:rsid w:val="008E6342"/>
    <w:rsid w:val="008E65B8"/>
    <w:rsid w:val="008E6AC7"/>
    <w:rsid w:val="008E7423"/>
    <w:rsid w:val="008E74D6"/>
    <w:rsid w:val="008E7677"/>
    <w:rsid w:val="008F0397"/>
    <w:rsid w:val="008F0D0B"/>
    <w:rsid w:val="008F156A"/>
    <w:rsid w:val="008F1835"/>
    <w:rsid w:val="008F250E"/>
    <w:rsid w:val="008F3079"/>
    <w:rsid w:val="008F3FD7"/>
    <w:rsid w:val="008F4403"/>
    <w:rsid w:val="008F6562"/>
    <w:rsid w:val="009000AB"/>
    <w:rsid w:val="00900ECC"/>
    <w:rsid w:val="0090182E"/>
    <w:rsid w:val="00901DAB"/>
    <w:rsid w:val="0090251C"/>
    <w:rsid w:val="00902CC4"/>
    <w:rsid w:val="00903C61"/>
    <w:rsid w:val="0090467D"/>
    <w:rsid w:val="009046AC"/>
    <w:rsid w:val="009051AC"/>
    <w:rsid w:val="0090581D"/>
    <w:rsid w:val="009064CB"/>
    <w:rsid w:val="0090663D"/>
    <w:rsid w:val="00907E80"/>
    <w:rsid w:val="00907F54"/>
    <w:rsid w:val="009102EE"/>
    <w:rsid w:val="00910DA8"/>
    <w:rsid w:val="0091193F"/>
    <w:rsid w:val="00912426"/>
    <w:rsid w:val="00912491"/>
    <w:rsid w:val="00912519"/>
    <w:rsid w:val="009148A8"/>
    <w:rsid w:val="00915630"/>
    <w:rsid w:val="009173B5"/>
    <w:rsid w:val="00917E90"/>
    <w:rsid w:val="009228CD"/>
    <w:rsid w:val="00923F23"/>
    <w:rsid w:val="00925180"/>
    <w:rsid w:val="0092563F"/>
    <w:rsid w:val="009264AF"/>
    <w:rsid w:val="00926917"/>
    <w:rsid w:val="0092763F"/>
    <w:rsid w:val="0093121D"/>
    <w:rsid w:val="009319B3"/>
    <w:rsid w:val="00931CC1"/>
    <w:rsid w:val="00932740"/>
    <w:rsid w:val="00932D6A"/>
    <w:rsid w:val="00934B67"/>
    <w:rsid w:val="00935686"/>
    <w:rsid w:val="0093648A"/>
    <w:rsid w:val="00940B46"/>
    <w:rsid w:val="00941D8B"/>
    <w:rsid w:val="009425E0"/>
    <w:rsid w:val="00944136"/>
    <w:rsid w:val="0094487A"/>
    <w:rsid w:val="00945AC3"/>
    <w:rsid w:val="00946C08"/>
    <w:rsid w:val="00946C1B"/>
    <w:rsid w:val="0094754F"/>
    <w:rsid w:val="00947B07"/>
    <w:rsid w:val="00950BA2"/>
    <w:rsid w:val="0095147A"/>
    <w:rsid w:val="00951B1D"/>
    <w:rsid w:val="00953194"/>
    <w:rsid w:val="00953652"/>
    <w:rsid w:val="00954238"/>
    <w:rsid w:val="00956709"/>
    <w:rsid w:val="00956EA7"/>
    <w:rsid w:val="0095731C"/>
    <w:rsid w:val="009602C8"/>
    <w:rsid w:val="0096110F"/>
    <w:rsid w:val="00962008"/>
    <w:rsid w:val="00962DFC"/>
    <w:rsid w:val="00962FC1"/>
    <w:rsid w:val="0096472A"/>
    <w:rsid w:val="0096580A"/>
    <w:rsid w:val="00966175"/>
    <w:rsid w:val="009662DE"/>
    <w:rsid w:val="00966340"/>
    <w:rsid w:val="00966D31"/>
    <w:rsid w:val="0097061C"/>
    <w:rsid w:val="00970905"/>
    <w:rsid w:val="009731FC"/>
    <w:rsid w:val="009734CF"/>
    <w:rsid w:val="0097422C"/>
    <w:rsid w:val="00974620"/>
    <w:rsid w:val="009754B5"/>
    <w:rsid w:val="0097577C"/>
    <w:rsid w:val="00976490"/>
    <w:rsid w:val="0097787D"/>
    <w:rsid w:val="00980068"/>
    <w:rsid w:val="00980530"/>
    <w:rsid w:val="00981EA3"/>
    <w:rsid w:val="00982737"/>
    <w:rsid w:val="009832F1"/>
    <w:rsid w:val="00983899"/>
    <w:rsid w:val="009844B6"/>
    <w:rsid w:val="00984AE7"/>
    <w:rsid w:val="00985E99"/>
    <w:rsid w:val="009879C2"/>
    <w:rsid w:val="00987BFD"/>
    <w:rsid w:val="00990458"/>
    <w:rsid w:val="00991A2A"/>
    <w:rsid w:val="00992059"/>
    <w:rsid w:val="00993AAA"/>
    <w:rsid w:val="0099473C"/>
    <w:rsid w:val="00994AC5"/>
    <w:rsid w:val="00996962"/>
    <w:rsid w:val="0099782D"/>
    <w:rsid w:val="009A12AC"/>
    <w:rsid w:val="009A3711"/>
    <w:rsid w:val="009A4360"/>
    <w:rsid w:val="009A4767"/>
    <w:rsid w:val="009A4E25"/>
    <w:rsid w:val="009A58F5"/>
    <w:rsid w:val="009A67FF"/>
    <w:rsid w:val="009A75DB"/>
    <w:rsid w:val="009A7B04"/>
    <w:rsid w:val="009A7C22"/>
    <w:rsid w:val="009B0C50"/>
    <w:rsid w:val="009B0CC9"/>
    <w:rsid w:val="009B1325"/>
    <w:rsid w:val="009B1993"/>
    <w:rsid w:val="009B34CA"/>
    <w:rsid w:val="009B36D7"/>
    <w:rsid w:val="009B3BEE"/>
    <w:rsid w:val="009B695C"/>
    <w:rsid w:val="009B7213"/>
    <w:rsid w:val="009C31A3"/>
    <w:rsid w:val="009C51E3"/>
    <w:rsid w:val="009C63EC"/>
    <w:rsid w:val="009C68D3"/>
    <w:rsid w:val="009C71A0"/>
    <w:rsid w:val="009D0E2E"/>
    <w:rsid w:val="009D0E5A"/>
    <w:rsid w:val="009D4522"/>
    <w:rsid w:val="009D6689"/>
    <w:rsid w:val="009D761B"/>
    <w:rsid w:val="009E0BE0"/>
    <w:rsid w:val="009E1186"/>
    <w:rsid w:val="009E1A15"/>
    <w:rsid w:val="009E2413"/>
    <w:rsid w:val="009E2C3A"/>
    <w:rsid w:val="009E303B"/>
    <w:rsid w:val="009E369C"/>
    <w:rsid w:val="009E42DC"/>
    <w:rsid w:val="009E44DD"/>
    <w:rsid w:val="009E46DF"/>
    <w:rsid w:val="009E6153"/>
    <w:rsid w:val="009E661E"/>
    <w:rsid w:val="009E7371"/>
    <w:rsid w:val="009E7B4B"/>
    <w:rsid w:val="009F07F4"/>
    <w:rsid w:val="009F0D8A"/>
    <w:rsid w:val="009F2DF8"/>
    <w:rsid w:val="009F3018"/>
    <w:rsid w:val="009F4607"/>
    <w:rsid w:val="009F4EAB"/>
    <w:rsid w:val="009F51E0"/>
    <w:rsid w:val="009F5516"/>
    <w:rsid w:val="009F6D46"/>
    <w:rsid w:val="00A003CD"/>
    <w:rsid w:val="00A00727"/>
    <w:rsid w:val="00A00EBE"/>
    <w:rsid w:val="00A00FF3"/>
    <w:rsid w:val="00A03430"/>
    <w:rsid w:val="00A046D6"/>
    <w:rsid w:val="00A05488"/>
    <w:rsid w:val="00A06CB3"/>
    <w:rsid w:val="00A10E21"/>
    <w:rsid w:val="00A11C25"/>
    <w:rsid w:val="00A12087"/>
    <w:rsid w:val="00A13749"/>
    <w:rsid w:val="00A13ACB"/>
    <w:rsid w:val="00A14273"/>
    <w:rsid w:val="00A142FE"/>
    <w:rsid w:val="00A14C1D"/>
    <w:rsid w:val="00A15059"/>
    <w:rsid w:val="00A1648D"/>
    <w:rsid w:val="00A176DE"/>
    <w:rsid w:val="00A223C1"/>
    <w:rsid w:val="00A23A02"/>
    <w:rsid w:val="00A24C9E"/>
    <w:rsid w:val="00A25F8D"/>
    <w:rsid w:val="00A2670F"/>
    <w:rsid w:val="00A26EC3"/>
    <w:rsid w:val="00A3020B"/>
    <w:rsid w:val="00A318FF"/>
    <w:rsid w:val="00A319B7"/>
    <w:rsid w:val="00A32032"/>
    <w:rsid w:val="00A3339F"/>
    <w:rsid w:val="00A34740"/>
    <w:rsid w:val="00A34EBB"/>
    <w:rsid w:val="00A37D84"/>
    <w:rsid w:val="00A37F2A"/>
    <w:rsid w:val="00A401B8"/>
    <w:rsid w:val="00A4050B"/>
    <w:rsid w:val="00A40727"/>
    <w:rsid w:val="00A41676"/>
    <w:rsid w:val="00A42E39"/>
    <w:rsid w:val="00A43E6B"/>
    <w:rsid w:val="00A45130"/>
    <w:rsid w:val="00A46D1A"/>
    <w:rsid w:val="00A476E9"/>
    <w:rsid w:val="00A5131D"/>
    <w:rsid w:val="00A51330"/>
    <w:rsid w:val="00A514FA"/>
    <w:rsid w:val="00A525A1"/>
    <w:rsid w:val="00A54285"/>
    <w:rsid w:val="00A546E7"/>
    <w:rsid w:val="00A55D14"/>
    <w:rsid w:val="00A56083"/>
    <w:rsid w:val="00A57EC1"/>
    <w:rsid w:val="00A57EF1"/>
    <w:rsid w:val="00A619AB"/>
    <w:rsid w:val="00A62A1E"/>
    <w:rsid w:val="00A64CC3"/>
    <w:rsid w:val="00A65E58"/>
    <w:rsid w:val="00A67999"/>
    <w:rsid w:val="00A705EC"/>
    <w:rsid w:val="00A70EC7"/>
    <w:rsid w:val="00A7398A"/>
    <w:rsid w:val="00A73E36"/>
    <w:rsid w:val="00A740C0"/>
    <w:rsid w:val="00A74902"/>
    <w:rsid w:val="00A74F6E"/>
    <w:rsid w:val="00A810C7"/>
    <w:rsid w:val="00A83E8D"/>
    <w:rsid w:val="00A87362"/>
    <w:rsid w:val="00A927BB"/>
    <w:rsid w:val="00A93C8A"/>
    <w:rsid w:val="00A942E0"/>
    <w:rsid w:val="00A94E3D"/>
    <w:rsid w:val="00A951DB"/>
    <w:rsid w:val="00A95C8F"/>
    <w:rsid w:val="00A97155"/>
    <w:rsid w:val="00A975B1"/>
    <w:rsid w:val="00A97DC4"/>
    <w:rsid w:val="00AA0B26"/>
    <w:rsid w:val="00AA1565"/>
    <w:rsid w:val="00AA19BC"/>
    <w:rsid w:val="00AA1A58"/>
    <w:rsid w:val="00AA2B42"/>
    <w:rsid w:val="00AA383E"/>
    <w:rsid w:val="00AA6843"/>
    <w:rsid w:val="00AA7A03"/>
    <w:rsid w:val="00AB035B"/>
    <w:rsid w:val="00AB0871"/>
    <w:rsid w:val="00AB1D9D"/>
    <w:rsid w:val="00AB1EA0"/>
    <w:rsid w:val="00AB29BA"/>
    <w:rsid w:val="00AB4169"/>
    <w:rsid w:val="00AB549F"/>
    <w:rsid w:val="00AC148E"/>
    <w:rsid w:val="00AC2849"/>
    <w:rsid w:val="00AC2CC7"/>
    <w:rsid w:val="00AC31CE"/>
    <w:rsid w:val="00AC39EB"/>
    <w:rsid w:val="00AC556B"/>
    <w:rsid w:val="00AC5803"/>
    <w:rsid w:val="00AC6139"/>
    <w:rsid w:val="00AC6CF6"/>
    <w:rsid w:val="00AC7969"/>
    <w:rsid w:val="00AD0DF4"/>
    <w:rsid w:val="00AD15B3"/>
    <w:rsid w:val="00AD3A01"/>
    <w:rsid w:val="00AD3EF1"/>
    <w:rsid w:val="00AD4A07"/>
    <w:rsid w:val="00AD6088"/>
    <w:rsid w:val="00AD61F0"/>
    <w:rsid w:val="00AE10D2"/>
    <w:rsid w:val="00AE1726"/>
    <w:rsid w:val="00AE174A"/>
    <w:rsid w:val="00AE4260"/>
    <w:rsid w:val="00AE51A9"/>
    <w:rsid w:val="00AE5393"/>
    <w:rsid w:val="00AE584B"/>
    <w:rsid w:val="00AE5F0B"/>
    <w:rsid w:val="00AE5FE6"/>
    <w:rsid w:val="00AE72EC"/>
    <w:rsid w:val="00AE7FE1"/>
    <w:rsid w:val="00AF2133"/>
    <w:rsid w:val="00AF22F2"/>
    <w:rsid w:val="00AF2881"/>
    <w:rsid w:val="00AF2EAD"/>
    <w:rsid w:val="00AF3C07"/>
    <w:rsid w:val="00AF3FF8"/>
    <w:rsid w:val="00AF49B6"/>
    <w:rsid w:val="00AF70C5"/>
    <w:rsid w:val="00AF755B"/>
    <w:rsid w:val="00B0038F"/>
    <w:rsid w:val="00B02E14"/>
    <w:rsid w:val="00B04681"/>
    <w:rsid w:val="00B04E26"/>
    <w:rsid w:val="00B0504B"/>
    <w:rsid w:val="00B050AB"/>
    <w:rsid w:val="00B05E95"/>
    <w:rsid w:val="00B06577"/>
    <w:rsid w:val="00B07D2D"/>
    <w:rsid w:val="00B07F75"/>
    <w:rsid w:val="00B10CEB"/>
    <w:rsid w:val="00B10D96"/>
    <w:rsid w:val="00B110AD"/>
    <w:rsid w:val="00B112AE"/>
    <w:rsid w:val="00B12218"/>
    <w:rsid w:val="00B1263F"/>
    <w:rsid w:val="00B12A92"/>
    <w:rsid w:val="00B1326E"/>
    <w:rsid w:val="00B14360"/>
    <w:rsid w:val="00B14CFC"/>
    <w:rsid w:val="00B14E73"/>
    <w:rsid w:val="00B1563B"/>
    <w:rsid w:val="00B15DDC"/>
    <w:rsid w:val="00B17701"/>
    <w:rsid w:val="00B1794C"/>
    <w:rsid w:val="00B17A1D"/>
    <w:rsid w:val="00B219CF"/>
    <w:rsid w:val="00B2217E"/>
    <w:rsid w:val="00B226AA"/>
    <w:rsid w:val="00B22D65"/>
    <w:rsid w:val="00B2350A"/>
    <w:rsid w:val="00B248A4"/>
    <w:rsid w:val="00B249F9"/>
    <w:rsid w:val="00B24E69"/>
    <w:rsid w:val="00B25283"/>
    <w:rsid w:val="00B259A8"/>
    <w:rsid w:val="00B27A34"/>
    <w:rsid w:val="00B3030B"/>
    <w:rsid w:val="00B30E1E"/>
    <w:rsid w:val="00B314EA"/>
    <w:rsid w:val="00B318C9"/>
    <w:rsid w:val="00B32CC1"/>
    <w:rsid w:val="00B33CD3"/>
    <w:rsid w:val="00B33FCE"/>
    <w:rsid w:val="00B34D02"/>
    <w:rsid w:val="00B3540E"/>
    <w:rsid w:val="00B3646F"/>
    <w:rsid w:val="00B3771E"/>
    <w:rsid w:val="00B37B81"/>
    <w:rsid w:val="00B417A2"/>
    <w:rsid w:val="00B43EEC"/>
    <w:rsid w:val="00B47AFB"/>
    <w:rsid w:val="00B519C4"/>
    <w:rsid w:val="00B5231B"/>
    <w:rsid w:val="00B52EF9"/>
    <w:rsid w:val="00B53AD9"/>
    <w:rsid w:val="00B54D9A"/>
    <w:rsid w:val="00B55DDC"/>
    <w:rsid w:val="00B56994"/>
    <w:rsid w:val="00B56E51"/>
    <w:rsid w:val="00B5768B"/>
    <w:rsid w:val="00B61CE4"/>
    <w:rsid w:val="00B63BCD"/>
    <w:rsid w:val="00B64A65"/>
    <w:rsid w:val="00B64C1E"/>
    <w:rsid w:val="00B65534"/>
    <w:rsid w:val="00B666CF"/>
    <w:rsid w:val="00B66D0D"/>
    <w:rsid w:val="00B71590"/>
    <w:rsid w:val="00B71896"/>
    <w:rsid w:val="00B71DAF"/>
    <w:rsid w:val="00B71FAC"/>
    <w:rsid w:val="00B7330B"/>
    <w:rsid w:val="00B73ABE"/>
    <w:rsid w:val="00B74212"/>
    <w:rsid w:val="00B74214"/>
    <w:rsid w:val="00B74944"/>
    <w:rsid w:val="00B76BB4"/>
    <w:rsid w:val="00B774B1"/>
    <w:rsid w:val="00B776BD"/>
    <w:rsid w:val="00B81422"/>
    <w:rsid w:val="00B818C0"/>
    <w:rsid w:val="00B82A49"/>
    <w:rsid w:val="00B82B3E"/>
    <w:rsid w:val="00B84A07"/>
    <w:rsid w:val="00B84CFF"/>
    <w:rsid w:val="00B85C70"/>
    <w:rsid w:val="00B85CB1"/>
    <w:rsid w:val="00B8628B"/>
    <w:rsid w:val="00B87EA8"/>
    <w:rsid w:val="00B9067B"/>
    <w:rsid w:val="00B90B0D"/>
    <w:rsid w:val="00B90C4E"/>
    <w:rsid w:val="00B91053"/>
    <w:rsid w:val="00B92060"/>
    <w:rsid w:val="00B93948"/>
    <w:rsid w:val="00B946BA"/>
    <w:rsid w:val="00B9513E"/>
    <w:rsid w:val="00B9530B"/>
    <w:rsid w:val="00B96188"/>
    <w:rsid w:val="00B96DAD"/>
    <w:rsid w:val="00B97B68"/>
    <w:rsid w:val="00BA0A6F"/>
    <w:rsid w:val="00BA0ABE"/>
    <w:rsid w:val="00BA15B0"/>
    <w:rsid w:val="00BA333D"/>
    <w:rsid w:val="00BA5074"/>
    <w:rsid w:val="00BA53B6"/>
    <w:rsid w:val="00BA543A"/>
    <w:rsid w:val="00BA5B93"/>
    <w:rsid w:val="00BA5F7D"/>
    <w:rsid w:val="00BA65DE"/>
    <w:rsid w:val="00BA6F8D"/>
    <w:rsid w:val="00BA7349"/>
    <w:rsid w:val="00BB0F75"/>
    <w:rsid w:val="00BB1465"/>
    <w:rsid w:val="00BB3054"/>
    <w:rsid w:val="00BB3487"/>
    <w:rsid w:val="00BB5492"/>
    <w:rsid w:val="00BB5C40"/>
    <w:rsid w:val="00BB6852"/>
    <w:rsid w:val="00BB69F5"/>
    <w:rsid w:val="00BB6C82"/>
    <w:rsid w:val="00BB6EB9"/>
    <w:rsid w:val="00BC00E2"/>
    <w:rsid w:val="00BC1F37"/>
    <w:rsid w:val="00BC246D"/>
    <w:rsid w:val="00BC2601"/>
    <w:rsid w:val="00BC26D4"/>
    <w:rsid w:val="00BC27BC"/>
    <w:rsid w:val="00BC3164"/>
    <w:rsid w:val="00BC49E7"/>
    <w:rsid w:val="00BC4FF2"/>
    <w:rsid w:val="00BC746B"/>
    <w:rsid w:val="00BD4584"/>
    <w:rsid w:val="00BD46EE"/>
    <w:rsid w:val="00BD4DD0"/>
    <w:rsid w:val="00BD7C8C"/>
    <w:rsid w:val="00BD7D48"/>
    <w:rsid w:val="00BE0615"/>
    <w:rsid w:val="00BE07F1"/>
    <w:rsid w:val="00BE130B"/>
    <w:rsid w:val="00BE13E8"/>
    <w:rsid w:val="00BE15F3"/>
    <w:rsid w:val="00BE21C1"/>
    <w:rsid w:val="00BE4794"/>
    <w:rsid w:val="00BE4B47"/>
    <w:rsid w:val="00BE6169"/>
    <w:rsid w:val="00BF24E9"/>
    <w:rsid w:val="00BF27EA"/>
    <w:rsid w:val="00BF3704"/>
    <w:rsid w:val="00BF5279"/>
    <w:rsid w:val="00BF57F9"/>
    <w:rsid w:val="00BF6972"/>
    <w:rsid w:val="00BF6CE5"/>
    <w:rsid w:val="00BF6F37"/>
    <w:rsid w:val="00BF7411"/>
    <w:rsid w:val="00C02843"/>
    <w:rsid w:val="00C029E4"/>
    <w:rsid w:val="00C032B7"/>
    <w:rsid w:val="00C03E10"/>
    <w:rsid w:val="00C0418C"/>
    <w:rsid w:val="00C04D2D"/>
    <w:rsid w:val="00C06578"/>
    <w:rsid w:val="00C065C6"/>
    <w:rsid w:val="00C069C9"/>
    <w:rsid w:val="00C06EFB"/>
    <w:rsid w:val="00C07359"/>
    <w:rsid w:val="00C078E2"/>
    <w:rsid w:val="00C104E0"/>
    <w:rsid w:val="00C12694"/>
    <w:rsid w:val="00C1333F"/>
    <w:rsid w:val="00C14731"/>
    <w:rsid w:val="00C15B0E"/>
    <w:rsid w:val="00C16B05"/>
    <w:rsid w:val="00C16BB8"/>
    <w:rsid w:val="00C178E7"/>
    <w:rsid w:val="00C20653"/>
    <w:rsid w:val="00C20C6D"/>
    <w:rsid w:val="00C2299C"/>
    <w:rsid w:val="00C23710"/>
    <w:rsid w:val="00C25E3A"/>
    <w:rsid w:val="00C26FF0"/>
    <w:rsid w:val="00C314B1"/>
    <w:rsid w:val="00C3214B"/>
    <w:rsid w:val="00C32D9A"/>
    <w:rsid w:val="00C32F17"/>
    <w:rsid w:val="00C332C5"/>
    <w:rsid w:val="00C33E63"/>
    <w:rsid w:val="00C342DB"/>
    <w:rsid w:val="00C34D60"/>
    <w:rsid w:val="00C34D80"/>
    <w:rsid w:val="00C35DF7"/>
    <w:rsid w:val="00C368E5"/>
    <w:rsid w:val="00C40DBC"/>
    <w:rsid w:val="00C40E88"/>
    <w:rsid w:val="00C41054"/>
    <w:rsid w:val="00C42402"/>
    <w:rsid w:val="00C44549"/>
    <w:rsid w:val="00C45DDD"/>
    <w:rsid w:val="00C46279"/>
    <w:rsid w:val="00C50833"/>
    <w:rsid w:val="00C51166"/>
    <w:rsid w:val="00C52494"/>
    <w:rsid w:val="00C52B06"/>
    <w:rsid w:val="00C5359D"/>
    <w:rsid w:val="00C56E06"/>
    <w:rsid w:val="00C57046"/>
    <w:rsid w:val="00C604F5"/>
    <w:rsid w:val="00C60ACA"/>
    <w:rsid w:val="00C61EA7"/>
    <w:rsid w:val="00C62392"/>
    <w:rsid w:val="00C6330F"/>
    <w:rsid w:val="00C636DE"/>
    <w:rsid w:val="00C63954"/>
    <w:rsid w:val="00C66C70"/>
    <w:rsid w:val="00C67182"/>
    <w:rsid w:val="00C675CD"/>
    <w:rsid w:val="00C712B9"/>
    <w:rsid w:val="00C71E78"/>
    <w:rsid w:val="00C724B9"/>
    <w:rsid w:val="00C74BC1"/>
    <w:rsid w:val="00C803F6"/>
    <w:rsid w:val="00C8270B"/>
    <w:rsid w:val="00C8288F"/>
    <w:rsid w:val="00C833A6"/>
    <w:rsid w:val="00C8346A"/>
    <w:rsid w:val="00C839DA"/>
    <w:rsid w:val="00C83A17"/>
    <w:rsid w:val="00C83A71"/>
    <w:rsid w:val="00C8777F"/>
    <w:rsid w:val="00C87C36"/>
    <w:rsid w:val="00C9035D"/>
    <w:rsid w:val="00C9240B"/>
    <w:rsid w:val="00C92FD8"/>
    <w:rsid w:val="00C9457B"/>
    <w:rsid w:val="00C9484D"/>
    <w:rsid w:val="00C956F3"/>
    <w:rsid w:val="00C95CC1"/>
    <w:rsid w:val="00C96080"/>
    <w:rsid w:val="00C979CA"/>
    <w:rsid w:val="00C97C65"/>
    <w:rsid w:val="00C97D51"/>
    <w:rsid w:val="00CA230B"/>
    <w:rsid w:val="00CA40C6"/>
    <w:rsid w:val="00CA6E21"/>
    <w:rsid w:val="00CA7881"/>
    <w:rsid w:val="00CA7C79"/>
    <w:rsid w:val="00CA7CE0"/>
    <w:rsid w:val="00CB0103"/>
    <w:rsid w:val="00CB0C51"/>
    <w:rsid w:val="00CB100A"/>
    <w:rsid w:val="00CB13CC"/>
    <w:rsid w:val="00CB1583"/>
    <w:rsid w:val="00CB2252"/>
    <w:rsid w:val="00CB5E0D"/>
    <w:rsid w:val="00CB6797"/>
    <w:rsid w:val="00CC05C6"/>
    <w:rsid w:val="00CC0FFB"/>
    <w:rsid w:val="00CC116E"/>
    <w:rsid w:val="00CC3AD0"/>
    <w:rsid w:val="00CC583C"/>
    <w:rsid w:val="00CC6291"/>
    <w:rsid w:val="00CC652B"/>
    <w:rsid w:val="00CC6DAD"/>
    <w:rsid w:val="00CC78BB"/>
    <w:rsid w:val="00CD0201"/>
    <w:rsid w:val="00CD043C"/>
    <w:rsid w:val="00CD1690"/>
    <w:rsid w:val="00CD2085"/>
    <w:rsid w:val="00CD319C"/>
    <w:rsid w:val="00CD440D"/>
    <w:rsid w:val="00CD4706"/>
    <w:rsid w:val="00CD4EB1"/>
    <w:rsid w:val="00CD62BD"/>
    <w:rsid w:val="00CD6447"/>
    <w:rsid w:val="00CD64EE"/>
    <w:rsid w:val="00CD6D62"/>
    <w:rsid w:val="00CD6EAB"/>
    <w:rsid w:val="00CD7A24"/>
    <w:rsid w:val="00CE25BA"/>
    <w:rsid w:val="00CE394C"/>
    <w:rsid w:val="00CE56D2"/>
    <w:rsid w:val="00CE5ED3"/>
    <w:rsid w:val="00CE5F0A"/>
    <w:rsid w:val="00CE646B"/>
    <w:rsid w:val="00CE69B5"/>
    <w:rsid w:val="00CE70C9"/>
    <w:rsid w:val="00CE7598"/>
    <w:rsid w:val="00CF01D4"/>
    <w:rsid w:val="00CF0951"/>
    <w:rsid w:val="00CF1431"/>
    <w:rsid w:val="00CF1AF9"/>
    <w:rsid w:val="00CF1C30"/>
    <w:rsid w:val="00CF1CD7"/>
    <w:rsid w:val="00CF2CDF"/>
    <w:rsid w:val="00CF3BEB"/>
    <w:rsid w:val="00CF4707"/>
    <w:rsid w:val="00CF4EB2"/>
    <w:rsid w:val="00CF6CA6"/>
    <w:rsid w:val="00D04692"/>
    <w:rsid w:val="00D06DDD"/>
    <w:rsid w:val="00D06F94"/>
    <w:rsid w:val="00D0715B"/>
    <w:rsid w:val="00D10CEE"/>
    <w:rsid w:val="00D110AC"/>
    <w:rsid w:val="00D11159"/>
    <w:rsid w:val="00D11E5A"/>
    <w:rsid w:val="00D12432"/>
    <w:rsid w:val="00D13732"/>
    <w:rsid w:val="00D1384B"/>
    <w:rsid w:val="00D13F47"/>
    <w:rsid w:val="00D1457E"/>
    <w:rsid w:val="00D14B1C"/>
    <w:rsid w:val="00D1542A"/>
    <w:rsid w:val="00D1669E"/>
    <w:rsid w:val="00D16D04"/>
    <w:rsid w:val="00D200A2"/>
    <w:rsid w:val="00D2065C"/>
    <w:rsid w:val="00D23D9C"/>
    <w:rsid w:val="00D2408E"/>
    <w:rsid w:val="00D2470E"/>
    <w:rsid w:val="00D25A64"/>
    <w:rsid w:val="00D25EF0"/>
    <w:rsid w:val="00D2684A"/>
    <w:rsid w:val="00D27A61"/>
    <w:rsid w:val="00D30E83"/>
    <w:rsid w:val="00D3116A"/>
    <w:rsid w:val="00D31AD8"/>
    <w:rsid w:val="00D33141"/>
    <w:rsid w:val="00D34A4B"/>
    <w:rsid w:val="00D35194"/>
    <w:rsid w:val="00D35224"/>
    <w:rsid w:val="00D35A56"/>
    <w:rsid w:val="00D41D44"/>
    <w:rsid w:val="00D4313C"/>
    <w:rsid w:val="00D433C6"/>
    <w:rsid w:val="00D434CC"/>
    <w:rsid w:val="00D43874"/>
    <w:rsid w:val="00D45663"/>
    <w:rsid w:val="00D46D7E"/>
    <w:rsid w:val="00D46DB8"/>
    <w:rsid w:val="00D46F3F"/>
    <w:rsid w:val="00D508B3"/>
    <w:rsid w:val="00D51313"/>
    <w:rsid w:val="00D513E1"/>
    <w:rsid w:val="00D518A5"/>
    <w:rsid w:val="00D52C82"/>
    <w:rsid w:val="00D53CD7"/>
    <w:rsid w:val="00D5451E"/>
    <w:rsid w:val="00D548AD"/>
    <w:rsid w:val="00D56689"/>
    <w:rsid w:val="00D56CD8"/>
    <w:rsid w:val="00D60F0E"/>
    <w:rsid w:val="00D61437"/>
    <w:rsid w:val="00D61A19"/>
    <w:rsid w:val="00D61C23"/>
    <w:rsid w:val="00D63258"/>
    <w:rsid w:val="00D636B8"/>
    <w:rsid w:val="00D63814"/>
    <w:rsid w:val="00D64415"/>
    <w:rsid w:val="00D64AB5"/>
    <w:rsid w:val="00D65BFF"/>
    <w:rsid w:val="00D67E89"/>
    <w:rsid w:val="00D70EA9"/>
    <w:rsid w:val="00D711F1"/>
    <w:rsid w:val="00D72B88"/>
    <w:rsid w:val="00D739D9"/>
    <w:rsid w:val="00D74F20"/>
    <w:rsid w:val="00D77144"/>
    <w:rsid w:val="00D77C25"/>
    <w:rsid w:val="00D8096D"/>
    <w:rsid w:val="00D81290"/>
    <w:rsid w:val="00D81869"/>
    <w:rsid w:val="00D83C15"/>
    <w:rsid w:val="00D856D3"/>
    <w:rsid w:val="00D869CF"/>
    <w:rsid w:val="00D90A99"/>
    <w:rsid w:val="00D93902"/>
    <w:rsid w:val="00D942E2"/>
    <w:rsid w:val="00D94418"/>
    <w:rsid w:val="00D944B3"/>
    <w:rsid w:val="00D9548E"/>
    <w:rsid w:val="00D95A72"/>
    <w:rsid w:val="00D96065"/>
    <w:rsid w:val="00D969F1"/>
    <w:rsid w:val="00D96FD7"/>
    <w:rsid w:val="00D97610"/>
    <w:rsid w:val="00DA0FFC"/>
    <w:rsid w:val="00DA115C"/>
    <w:rsid w:val="00DA1C8F"/>
    <w:rsid w:val="00DA2043"/>
    <w:rsid w:val="00DA25D4"/>
    <w:rsid w:val="00DA2702"/>
    <w:rsid w:val="00DA2B62"/>
    <w:rsid w:val="00DA2FDD"/>
    <w:rsid w:val="00DA4685"/>
    <w:rsid w:val="00DA501A"/>
    <w:rsid w:val="00DA7893"/>
    <w:rsid w:val="00DA7E30"/>
    <w:rsid w:val="00DB1687"/>
    <w:rsid w:val="00DB1DA5"/>
    <w:rsid w:val="00DB452E"/>
    <w:rsid w:val="00DB5922"/>
    <w:rsid w:val="00DB6846"/>
    <w:rsid w:val="00DC16EC"/>
    <w:rsid w:val="00DC49A7"/>
    <w:rsid w:val="00DC4E9D"/>
    <w:rsid w:val="00DC5E67"/>
    <w:rsid w:val="00DC6546"/>
    <w:rsid w:val="00DC685B"/>
    <w:rsid w:val="00DC68A7"/>
    <w:rsid w:val="00DD0C24"/>
    <w:rsid w:val="00DD17BF"/>
    <w:rsid w:val="00DD22B9"/>
    <w:rsid w:val="00DD3470"/>
    <w:rsid w:val="00DD3B65"/>
    <w:rsid w:val="00DD3E71"/>
    <w:rsid w:val="00DD6A52"/>
    <w:rsid w:val="00DD6D29"/>
    <w:rsid w:val="00DD6F0A"/>
    <w:rsid w:val="00DD7F52"/>
    <w:rsid w:val="00DE00AB"/>
    <w:rsid w:val="00DE189A"/>
    <w:rsid w:val="00DE1C80"/>
    <w:rsid w:val="00DE21A9"/>
    <w:rsid w:val="00DE22D9"/>
    <w:rsid w:val="00DE3473"/>
    <w:rsid w:val="00DE4335"/>
    <w:rsid w:val="00DE4756"/>
    <w:rsid w:val="00DE63B8"/>
    <w:rsid w:val="00DE73CC"/>
    <w:rsid w:val="00DF248E"/>
    <w:rsid w:val="00DF271C"/>
    <w:rsid w:val="00DF3381"/>
    <w:rsid w:val="00DF3E75"/>
    <w:rsid w:val="00DF3EC8"/>
    <w:rsid w:val="00DF55BB"/>
    <w:rsid w:val="00DF6CC7"/>
    <w:rsid w:val="00E00D59"/>
    <w:rsid w:val="00E00EE8"/>
    <w:rsid w:val="00E00F01"/>
    <w:rsid w:val="00E01D67"/>
    <w:rsid w:val="00E03B8A"/>
    <w:rsid w:val="00E06A1F"/>
    <w:rsid w:val="00E0718F"/>
    <w:rsid w:val="00E07A99"/>
    <w:rsid w:val="00E10B74"/>
    <w:rsid w:val="00E134DE"/>
    <w:rsid w:val="00E140D3"/>
    <w:rsid w:val="00E1428A"/>
    <w:rsid w:val="00E147AC"/>
    <w:rsid w:val="00E15AC1"/>
    <w:rsid w:val="00E16669"/>
    <w:rsid w:val="00E20B39"/>
    <w:rsid w:val="00E22692"/>
    <w:rsid w:val="00E23D3D"/>
    <w:rsid w:val="00E26D77"/>
    <w:rsid w:val="00E308EE"/>
    <w:rsid w:val="00E30908"/>
    <w:rsid w:val="00E32B6D"/>
    <w:rsid w:val="00E32DB5"/>
    <w:rsid w:val="00E33949"/>
    <w:rsid w:val="00E3473A"/>
    <w:rsid w:val="00E36E3F"/>
    <w:rsid w:val="00E4110F"/>
    <w:rsid w:val="00E411B6"/>
    <w:rsid w:val="00E42B10"/>
    <w:rsid w:val="00E4361A"/>
    <w:rsid w:val="00E439F3"/>
    <w:rsid w:val="00E43D53"/>
    <w:rsid w:val="00E44F85"/>
    <w:rsid w:val="00E47632"/>
    <w:rsid w:val="00E50314"/>
    <w:rsid w:val="00E50646"/>
    <w:rsid w:val="00E5073D"/>
    <w:rsid w:val="00E511A1"/>
    <w:rsid w:val="00E511A6"/>
    <w:rsid w:val="00E51635"/>
    <w:rsid w:val="00E51ADA"/>
    <w:rsid w:val="00E52E85"/>
    <w:rsid w:val="00E5335E"/>
    <w:rsid w:val="00E5375E"/>
    <w:rsid w:val="00E53A3E"/>
    <w:rsid w:val="00E55C38"/>
    <w:rsid w:val="00E57466"/>
    <w:rsid w:val="00E57E59"/>
    <w:rsid w:val="00E60772"/>
    <w:rsid w:val="00E625DA"/>
    <w:rsid w:val="00E6348A"/>
    <w:rsid w:val="00E635FD"/>
    <w:rsid w:val="00E63A8F"/>
    <w:rsid w:val="00E63F7F"/>
    <w:rsid w:val="00E63FA4"/>
    <w:rsid w:val="00E6439D"/>
    <w:rsid w:val="00E64767"/>
    <w:rsid w:val="00E66655"/>
    <w:rsid w:val="00E66D7C"/>
    <w:rsid w:val="00E674C8"/>
    <w:rsid w:val="00E67BE4"/>
    <w:rsid w:val="00E70B52"/>
    <w:rsid w:val="00E70D4E"/>
    <w:rsid w:val="00E71BC9"/>
    <w:rsid w:val="00E71FFF"/>
    <w:rsid w:val="00E7298B"/>
    <w:rsid w:val="00E73107"/>
    <w:rsid w:val="00E7341D"/>
    <w:rsid w:val="00E73AF7"/>
    <w:rsid w:val="00E75B32"/>
    <w:rsid w:val="00E75F59"/>
    <w:rsid w:val="00E75FD8"/>
    <w:rsid w:val="00E80DBA"/>
    <w:rsid w:val="00E81A40"/>
    <w:rsid w:val="00E82C8B"/>
    <w:rsid w:val="00E83221"/>
    <w:rsid w:val="00E83551"/>
    <w:rsid w:val="00E83C42"/>
    <w:rsid w:val="00E83CE4"/>
    <w:rsid w:val="00E83FF4"/>
    <w:rsid w:val="00E849F2"/>
    <w:rsid w:val="00E8569A"/>
    <w:rsid w:val="00E85C08"/>
    <w:rsid w:val="00E8658A"/>
    <w:rsid w:val="00E876D7"/>
    <w:rsid w:val="00E91D69"/>
    <w:rsid w:val="00E933FF"/>
    <w:rsid w:val="00E93EAD"/>
    <w:rsid w:val="00E94AB8"/>
    <w:rsid w:val="00EA0D3E"/>
    <w:rsid w:val="00EA246A"/>
    <w:rsid w:val="00EA26FE"/>
    <w:rsid w:val="00EA50C1"/>
    <w:rsid w:val="00EA50CC"/>
    <w:rsid w:val="00EA57B5"/>
    <w:rsid w:val="00EA7D02"/>
    <w:rsid w:val="00EA7D68"/>
    <w:rsid w:val="00EB0FC9"/>
    <w:rsid w:val="00EB1BE3"/>
    <w:rsid w:val="00EB274C"/>
    <w:rsid w:val="00EB34A0"/>
    <w:rsid w:val="00EB4BAC"/>
    <w:rsid w:val="00EB5041"/>
    <w:rsid w:val="00EC13C5"/>
    <w:rsid w:val="00EC3E55"/>
    <w:rsid w:val="00EC44D3"/>
    <w:rsid w:val="00EC59A0"/>
    <w:rsid w:val="00EC6D9B"/>
    <w:rsid w:val="00ED0753"/>
    <w:rsid w:val="00ED07A2"/>
    <w:rsid w:val="00ED3F67"/>
    <w:rsid w:val="00ED405B"/>
    <w:rsid w:val="00ED5361"/>
    <w:rsid w:val="00ED5F90"/>
    <w:rsid w:val="00ED694D"/>
    <w:rsid w:val="00ED71DF"/>
    <w:rsid w:val="00ED78FA"/>
    <w:rsid w:val="00ED7D4D"/>
    <w:rsid w:val="00EE096C"/>
    <w:rsid w:val="00EE3516"/>
    <w:rsid w:val="00EE424C"/>
    <w:rsid w:val="00EE4DE1"/>
    <w:rsid w:val="00EE62A5"/>
    <w:rsid w:val="00EE6AB6"/>
    <w:rsid w:val="00EE6B43"/>
    <w:rsid w:val="00EE6CDF"/>
    <w:rsid w:val="00EE7D1D"/>
    <w:rsid w:val="00EF0E6D"/>
    <w:rsid w:val="00EF1350"/>
    <w:rsid w:val="00EF135A"/>
    <w:rsid w:val="00EF17FE"/>
    <w:rsid w:val="00EF183D"/>
    <w:rsid w:val="00EF1A26"/>
    <w:rsid w:val="00EF2BD7"/>
    <w:rsid w:val="00EF54B4"/>
    <w:rsid w:val="00EF5C86"/>
    <w:rsid w:val="00EF5F08"/>
    <w:rsid w:val="00EF6D7D"/>
    <w:rsid w:val="00EF7C5C"/>
    <w:rsid w:val="00F008FE"/>
    <w:rsid w:val="00F019A3"/>
    <w:rsid w:val="00F01E3E"/>
    <w:rsid w:val="00F02A88"/>
    <w:rsid w:val="00F06937"/>
    <w:rsid w:val="00F06B52"/>
    <w:rsid w:val="00F115B3"/>
    <w:rsid w:val="00F11B18"/>
    <w:rsid w:val="00F1234A"/>
    <w:rsid w:val="00F13209"/>
    <w:rsid w:val="00F13F99"/>
    <w:rsid w:val="00F14D00"/>
    <w:rsid w:val="00F17168"/>
    <w:rsid w:val="00F201D6"/>
    <w:rsid w:val="00F20A81"/>
    <w:rsid w:val="00F210C5"/>
    <w:rsid w:val="00F21C05"/>
    <w:rsid w:val="00F23AA5"/>
    <w:rsid w:val="00F24D6D"/>
    <w:rsid w:val="00F25D15"/>
    <w:rsid w:val="00F267D9"/>
    <w:rsid w:val="00F27294"/>
    <w:rsid w:val="00F3073D"/>
    <w:rsid w:val="00F3088B"/>
    <w:rsid w:val="00F3091F"/>
    <w:rsid w:val="00F30B22"/>
    <w:rsid w:val="00F30E11"/>
    <w:rsid w:val="00F31F14"/>
    <w:rsid w:val="00F32181"/>
    <w:rsid w:val="00F332EC"/>
    <w:rsid w:val="00F33967"/>
    <w:rsid w:val="00F3594E"/>
    <w:rsid w:val="00F35BFE"/>
    <w:rsid w:val="00F372F5"/>
    <w:rsid w:val="00F377C0"/>
    <w:rsid w:val="00F377E7"/>
    <w:rsid w:val="00F37910"/>
    <w:rsid w:val="00F406F0"/>
    <w:rsid w:val="00F40FF9"/>
    <w:rsid w:val="00F431F7"/>
    <w:rsid w:val="00F433F7"/>
    <w:rsid w:val="00F44D1A"/>
    <w:rsid w:val="00F44FA5"/>
    <w:rsid w:val="00F459D6"/>
    <w:rsid w:val="00F45B53"/>
    <w:rsid w:val="00F46A4F"/>
    <w:rsid w:val="00F47B4D"/>
    <w:rsid w:val="00F47DBB"/>
    <w:rsid w:val="00F504CD"/>
    <w:rsid w:val="00F51C27"/>
    <w:rsid w:val="00F52E67"/>
    <w:rsid w:val="00F53154"/>
    <w:rsid w:val="00F541C7"/>
    <w:rsid w:val="00F5485A"/>
    <w:rsid w:val="00F56AAB"/>
    <w:rsid w:val="00F56DE1"/>
    <w:rsid w:val="00F578F5"/>
    <w:rsid w:val="00F62422"/>
    <w:rsid w:val="00F6331C"/>
    <w:rsid w:val="00F636BC"/>
    <w:rsid w:val="00F6419C"/>
    <w:rsid w:val="00F6586E"/>
    <w:rsid w:val="00F65D0C"/>
    <w:rsid w:val="00F67734"/>
    <w:rsid w:val="00F679DA"/>
    <w:rsid w:val="00F70468"/>
    <w:rsid w:val="00F7140E"/>
    <w:rsid w:val="00F716FD"/>
    <w:rsid w:val="00F718FE"/>
    <w:rsid w:val="00F72B0F"/>
    <w:rsid w:val="00F73634"/>
    <w:rsid w:val="00F740EA"/>
    <w:rsid w:val="00F75E12"/>
    <w:rsid w:val="00F762D0"/>
    <w:rsid w:val="00F7655A"/>
    <w:rsid w:val="00F76871"/>
    <w:rsid w:val="00F76A2B"/>
    <w:rsid w:val="00F77111"/>
    <w:rsid w:val="00F776A7"/>
    <w:rsid w:val="00F81DA6"/>
    <w:rsid w:val="00F8247E"/>
    <w:rsid w:val="00F844FB"/>
    <w:rsid w:val="00F8481E"/>
    <w:rsid w:val="00F85A51"/>
    <w:rsid w:val="00F85B8F"/>
    <w:rsid w:val="00F861B3"/>
    <w:rsid w:val="00F874E0"/>
    <w:rsid w:val="00F87679"/>
    <w:rsid w:val="00F8796D"/>
    <w:rsid w:val="00F92DFB"/>
    <w:rsid w:val="00F94032"/>
    <w:rsid w:val="00F9418E"/>
    <w:rsid w:val="00F9444C"/>
    <w:rsid w:val="00F94821"/>
    <w:rsid w:val="00F968C4"/>
    <w:rsid w:val="00FA0718"/>
    <w:rsid w:val="00FA1D40"/>
    <w:rsid w:val="00FA2038"/>
    <w:rsid w:val="00FA4490"/>
    <w:rsid w:val="00FA4508"/>
    <w:rsid w:val="00FA4A41"/>
    <w:rsid w:val="00FA4C59"/>
    <w:rsid w:val="00FA528C"/>
    <w:rsid w:val="00FA560D"/>
    <w:rsid w:val="00FA5E94"/>
    <w:rsid w:val="00FA6410"/>
    <w:rsid w:val="00FA666D"/>
    <w:rsid w:val="00FA7C17"/>
    <w:rsid w:val="00FB0A72"/>
    <w:rsid w:val="00FB1106"/>
    <w:rsid w:val="00FB1E31"/>
    <w:rsid w:val="00FB218A"/>
    <w:rsid w:val="00FB2949"/>
    <w:rsid w:val="00FB30CD"/>
    <w:rsid w:val="00FB3126"/>
    <w:rsid w:val="00FB3E4F"/>
    <w:rsid w:val="00FB557F"/>
    <w:rsid w:val="00FB60BB"/>
    <w:rsid w:val="00FB735E"/>
    <w:rsid w:val="00FC2A1F"/>
    <w:rsid w:val="00FC2E75"/>
    <w:rsid w:val="00FC42E4"/>
    <w:rsid w:val="00FC551C"/>
    <w:rsid w:val="00FC5BEE"/>
    <w:rsid w:val="00FC5DA0"/>
    <w:rsid w:val="00FC6B50"/>
    <w:rsid w:val="00FD2685"/>
    <w:rsid w:val="00FD2B5B"/>
    <w:rsid w:val="00FD5652"/>
    <w:rsid w:val="00FD6698"/>
    <w:rsid w:val="00FD7723"/>
    <w:rsid w:val="00FD7D04"/>
    <w:rsid w:val="00FE0AC4"/>
    <w:rsid w:val="00FE0C53"/>
    <w:rsid w:val="00FE1513"/>
    <w:rsid w:val="00FE17DB"/>
    <w:rsid w:val="00FE3749"/>
    <w:rsid w:val="00FE3B3B"/>
    <w:rsid w:val="00FE3C0F"/>
    <w:rsid w:val="00FE3D1A"/>
    <w:rsid w:val="00FE65B2"/>
    <w:rsid w:val="00FE6CA0"/>
    <w:rsid w:val="00FF11C2"/>
    <w:rsid w:val="00FF17A9"/>
    <w:rsid w:val="00FF17E0"/>
    <w:rsid w:val="00FF3881"/>
    <w:rsid w:val="00FF3F3E"/>
    <w:rsid w:val="00FF4533"/>
    <w:rsid w:val="00FF57C0"/>
    <w:rsid w:val="00FF705D"/>
    <w:rsid w:val="00FF761B"/>
    <w:rsid w:val="00FF7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46"/>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178E7"/>
    <w:pPr>
      <w:suppressLineNumbers/>
      <w:spacing w:before="120" w:after="120"/>
    </w:pPr>
    <w:rPr>
      <w:rFonts w:cs="Mangal"/>
      <w:i/>
      <w:iCs/>
      <w:sz w:val="24"/>
      <w:szCs w:val="24"/>
    </w:rPr>
  </w:style>
  <w:style w:type="paragraph" w:styleId="NormalWeb">
    <w:name w:val="Normal (Web)"/>
    <w:aliases w:val="Char,Char Char Char Char Char Char Char,Char Char2,Char Char1,Char Char Char Char Char Char,Char Char Char Char,Char Char1 Char Char,Char Char1 Char,Char Char1 Char Char Char Char Char Char Char Char Char Char,Normal (Web) Char Cha"/>
    <w:basedOn w:val="Normal"/>
    <w:link w:val="NormalWebChar"/>
    <w:unhideWhenUsed/>
    <w:qFormat/>
    <w:rsid w:val="00C178E7"/>
    <w:pPr>
      <w:spacing w:after="0" w:line="240" w:lineRule="auto"/>
      <w:ind w:left="708"/>
    </w:pPr>
    <w:rPr>
      <w:rFonts w:ascii="Verdana" w:eastAsia="Calibri" w:hAnsi="Verdana" w:cs="Times New Roman"/>
      <w:sz w:val="10"/>
      <w:szCs w:val="10"/>
      <w:lang w:val="sr-Latn-CS" w:eastAsia="sr-Latn-CS"/>
    </w:rPr>
  </w:style>
  <w:style w:type="character" w:customStyle="1" w:styleId="NormalWebChar">
    <w:name w:val="Normal (Web) Char"/>
    <w:aliases w:val="Char Char,Char Char Char Char Char Char Char Char,Char Char2 Char,Char Char1 Char1,Char Char Char Char Char Char Char1,Char Char Char Char Char,Char Char1 Char Char Char,Char Char1 Char Char1,Normal (Web) Char Cha Char"/>
    <w:link w:val="NormalWeb"/>
    <w:locked/>
    <w:rsid w:val="00C178E7"/>
    <w:rPr>
      <w:rFonts w:ascii="Verdana" w:hAnsi="Verdana"/>
      <w:sz w:val="10"/>
      <w:szCs w:val="10"/>
      <w:lang w:val="sr-Latn-CS" w:eastAsia="sr-Latn-CS"/>
    </w:rPr>
  </w:style>
  <w:style w:type="paragraph" w:styleId="NoSpacing">
    <w:name w:val="No Spacing"/>
    <w:link w:val="NoSpacingChar"/>
    <w:uiPriority w:val="1"/>
    <w:qFormat/>
    <w:rsid w:val="00C178E7"/>
    <w:rPr>
      <w:rFonts w:ascii="Calibri" w:eastAsia="Times New Roman" w:hAnsi="Calibri"/>
      <w:sz w:val="22"/>
      <w:szCs w:val="22"/>
      <w:lang w:eastAsia="ja-JP"/>
    </w:rPr>
  </w:style>
  <w:style w:type="character" w:customStyle="1" w:styleId="NoSpacingChar">
    <w:name w:val="No Spacing Char"/>
    <w:link w:val="NoSpacing"/>
    <w:uiPriority w:val="1"/>
    <w:rsid w:val="00C178E7"/>
    <w:rPr>
      <w:rFonts w:ascii="Calibri" w:eastAsia="Times New Roman" w:hAnsi="Calibri"/>
      <w:sz w:val="22"/>
      <w:szCs w:val="22"/>
      <w:lang w:eastAsia="ja-JP"/>
    </w:rPr>
  </w:style>
  <w:style w:type="paragraph" w:styleId="ListParagraph">
    <w:name w:val="List Paragraph"/>
    <w:basedOn w:val="Normal"/>
    <w:qFormat/>
    <w:rsid w:val="00C178E7"/>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DC65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6546"/>
    <w:rPr>
      <w:rFonts w:asciiTheme="minorHAnsi" w:eastAsiaTheme="minorEastAsia" w:hAnsiTheme="minorHAnsi" w:cstheme="minorBidi"/>
      <w:sz w:val="22"/>
      <w:szCs w:val="22"/>
    </w:rPr>
  </w:style>
  <w:style w:type="table" w:styleId="TableGrid">
    <w:name w:val="Table Grid"/>
    <w:basedOn w:val="TableNormal"/>
    <w:rsid w:val="00DC654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C6546"/>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DC6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546"/>
    <w:rPr>
      <w:rFonts w:ascii="Tahoma" w:eastAsiaTheme="minorEastAsia" w:hAnsi="Tahoma" w:cs="Tahoma"/>
      <w:sz w:val="16"/>
      <w:szCs w:val="16"/>
    </w:rPr>
  </w:style>
  <w:style w:type="paragraph" w:styleId="Footer">
    <w:name w:val="footer"/>
    <w:basedOn w:val="Normal"/>
    <w:link w:val="FooterChar"/>
    <w:uiPriority w:val="99"/>
    <w:semiHidden/>
    <w:unhideWhenUsed/>
    <w:rsid w:val="00A57E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7EF1"/>
    <w:rPr>
      <w:rFonts w:asciiTheme="minorHAnsi" w:eastAsiaTheme="minorEastAsia" w:hAnsiTheme="minorHAnsi" w:cstheme="minorBidi"/>
      <w:sz w:val="22"/>
      <w:szCs w:val="22"/>
    </w:rPr>
  </w:style>
  <w:style w:type="paragraph" w:customStyle="1" w:styleId="KDParagraf">
    <w:name w:val="KDParagraf"/>
    <w:basedOn w:val="Normal"/>
    <w:qFormat/>
    <w:rsid w:val="00531639"/>
    <w:pPr>
      <w:tabs>
        <w:tab w:val="left" w:pos="567"/>
      </w:tabs>
      <w:spacing w:before="120" w:after="0" w:line="240" w:lineRule="auto"/>
      <w:jc w:val="both"/>
    </w:pPr>
    <w:rPr>
      <w:rFonts w:ascii="Arial" w:eastAsia="Times New Roman" w:hAnsi="Arial"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2022-12-27T13:02:00Z</dcterms:created>
  <dcterms:modified xsi:type="dcterms:W3CDTF">2025-02-25T10:50:00Z</dcterms:modified>
</cp:coreProperties>
</file>